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51205E" w14:textId="77777777" w:rsidR="0054736A" w:rsidRPr="008120EB" w:rsidRDefault="0054736A" w:rsidP="0054736A">
      <w:pPr>
        <w:pStyle w:val="NoSpacing"/>
        <w:ind w:left="0"/>
        <w:jc w:val="left"/>
        <w:rPr>
          <w:b/>
          <w:shd w:val="clear" w:color="auto" w:fill="FFFFFF"/>
          <w:lang w:val="en-US"/>
        </w:rPr>
      </w:pPr>
      <w:r w:rsidRPr="008120EB">
        <w:rPr>
          <w:b/>
          <w:shd w:val="clear" w:color="auto" w:fill="FFFFFF"/>
        </w:rPr>
        <w:t>Social Sciences Journal (SSJ)</w:t>
      </w:r>
      <w:r w:rsidRPr="008120EB">
        <w:rPr>
          <w:b/>
          <w:shd w:val="clear" w:color="auto" w:fill="FFFFFF"/>
          <w:lang w:val="en-US"/>
        </w:rPr>
        <w:t xml:space="preserve">                                              </w:t>
      </w:r>
      <w:r w:rsidRPr="008120EB">
        <w:rPr>
          <w:b/>
          <w:shd w:val="clear" w:color="auto" w:fill="FFFFFF"/>
        </w:rPr>
        <w:t xml:space="preserve">Vol. </w:t>
      </w:r>
      <w:r w:rsidRPr="008120EB">
        <w:rPr>
          <w:b/>
          <w:shd w:val="clear" w:color="auto" w:fill="FFFFFF"/>
          <w:lang w:val="en-US"/>
        </w:rPr>
        <w:t>3</w:t>
      </w:r>
      <w:r w:rsidRPr="008120EB">
        <w:rPr>
          <w:b/>
          <w:shd w:val="clear" w:color="auto" w:fill="FFFFFF"/>
        </w:rPr>
        <w:t xml:space="preserve"> No. </w:t>
      </w:r>
      <w:r w:rsidRPr="008120EB">
        <w:rPr>
          <w:b/>
          <w:shd w:val="clear" w:color="auto" w:fill="FFFFFF"/>
          <w:lang w:val="en-US"/>
        </w:rPr>
        <w:t>2 Mei 2024</w:t>
      </w:r>
    </w:p>
    <w:p w14:paraId="3A53989B" w14:textId="3EF61FC9" w:rsidR="0054736A" w:rsidRPr="00A02B85" w:rsidRDefault="0054736A" w:rsidP="0054736A">
      <w:pPr>
        <w:pStyle w:val="NoSpacing"/>
        <w:rPr>
          <w:shd w:val="clear" w:color="auto" w:fill="FFFFFF"/>
          <w:lang w:val="en-US"/>
        </w:rPr>
      </w:pPr>
      <w:r w:rsidRPr="00A02B85">
        <w:rPr>
          <w:shd w:val="clear" w:color="auto" w:fill="FFFFFF"/>
          <w:lang w:val="en-US"/>
        </w:rPr>
        <w:t xml:space="preserve">                                                                            </w:t>
      </w:r>
      <w:r w:rsidRPr="00A02B85">
        <w:rPr>
          <w:shd w:val="clear" w:color="auto" w:fill="FFFFFF"/>
        </w:rPr>
        <w:t xml:space="preserve">Page: </w:t>
      </w:r>
      <w:r>
        <w:rPr>
          <w:shd w:val="clear" w:color="auto" w:fill="FFFFFF"/>
          <w:lang w:val="en-US"/>
        </w:rPr>
        <w:t xml:space="preserve">38 - </w:t>
      </w:r>
      <w:r w:rsidR="00972A12">
        <w:rPr>
          <w:shd w:val="clear" w:color="auto" w:fill="FFFFFF"/>
          <w:lang w:val="en-US"/>
        </w:rPr>
        <w:t>46</w:t>
      </w:r>
    </w:p>
    <w:p w14:paraId="34123FB6" w14:textId="77777777" w:rsidR="0054736A" w:rsidRDefault="0054736A" w:rsidP="0054736A">
      <w:pPr>
        <w:pStyle w:val="NoSpacing"/>
      </w:pPr>
    </w:p>
    <w:p w14:paraId="3B22F4F2" w14:textId="77777777" w:rsidR="0054736A" w:rsidRDefault="0054736A" w:rsidP="0054736A">
      <w:pPr>
        <w:pStyle w:val="NoSpacing"/>
      </w:pPr>
      <w:r>
        <w:rPr>
          <w:noProof/>
        </w:rPr>
        <mc:AlternateContent>
          <mc:Choice Requires="wps">
            <w:drawing>
              <wp:anchor distT="0" distB="0" distL="114300" distR="114300" simplePos="0" relativeHeight="251659264" behindDoc="0" locked="0" layoutInCell="1" allowOverlap="1" wp14:anchorId="0DDC66B0" wp14:editId="5B5C1C77">
                <wp:simplePos x="0" y="0"/>
                <wp:positionH relativeFrom="column">
                  <wp:posOffset>6349</wp:posOffset>
                </wp:positionH>
                <wp:positionV relativeFrom="paragraph">
                  <wp:posOffset>27305</wp:posOffset>
                </wp:positionV>
                <wp:extent cx="5419725" cy="23813"/>
                <wp:effectExtent l="0" t="0" r="28575" b="33655"/>
                <wp:wrapNone/>
                <wp:docPr id="1" name="Straight Connector 1"/>
                <wp:cNvGraphicFramePr/>
                <a:graphic xmlns:a="http://schemas.openxmlformats.org/drawingml/2006/main">
                  <a:graphicData uri="http://schemas.microsoft.com/office/word/2010/wordprocessingShape">
                    <wps:wsp>
                      <wps:cNvCnPr/>
                      <wps:spPr>
                        <a:xfrm flipV="1">
                          <a:off x="0" y="0"/>
                          <a:ext cx="5419725" cy="23813"/>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31BAF544"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5pt,2.15pt" to="427.2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" strokecolor="#4472c4" strokeweight=".5pt">
                <v:stroke joinstyle="miter"/>
              </v:line>
            </w:pict>
          </mc:Fallback>
        </mc:AlternateContent>
      </w:r>
    </w:p>
    <w:p w14:paraId="13812CEC" w14:textId="77777777" w:rsidR="0054736A" w:rsidRDefault="0054736A" w:rsidP="0054736A">
      <w:pPr>
        <w:rPr>
          <w:rFonts w:ascii="Times New Roman" w:hAnsi="Times New Roman" w:cs="Times New Roman"/>
          <w:b/>
          <w:sz w:val="28"/>
        </w:rPr>
      </w:pPr>
    </w:p>
    <w:p w14:paraId="558BDEFB" w14:textId="742A3D5E" w:rsidR="00CF7BD0" w:rsidRPr="00D56A0B" w:rsidRDefault="009E2F54" w:rsidP="00D56A0B">
      <w:pPr>
        <w:jc w:val="center"/>
        <w:rPr>
          <w:rFonts w:ascii="Times New Roman" w:hAnsi="Times New Roman" w:cs="Times New Roman"/>
          <w:b/>
          <w:sz w:val="28"/>
        </w:rPr>
      </w:pPr>
      <w:r w:rsidRPr="00D56A0B">
        <w:rPr>
          <w:rFonts w:ascii="Times New Roman" w:hAnsi="Times New Roman" w:cs="Times New Roman"/>
          <w:b/>
          <w:sz w:val="28"/>
        </w:rPr>
        <w:t>Analisis Efisiensi Operasional dan Pengendalian Biaya di Pabrik Minyak Goreng PT Mahesi Agri Karya Surabaya</w:t>
      </w:r>
    </w:p>
    <w:p w14:paraId="0C2A3121" w14:textId="49AB7071" w:rsidR="009E2F54" w:rsidRPr="00D56A0B" w:rsidRDefault="009E2F54" w:rsidP="00A32147">
      <w:pPr>
        <w:spacing w:line="240" w:lineRule="auto"/>
        <w:jc w:val="center"/>
        <w:rPr>
          <w:rFonts w:ascii="Times New Roman" w:hAnsi="Times New Roman" w:cs="Times New Roman"/>
          <w:b/>
          <w:sz w:val="24"/>
        </w:rPr>
      </w:pPr>
    </w:p>
    <w:p w14:paraId="51057465" w14:textId="7E8DA53A" w:rsidR="009E2F54" w:rsidRPr="00D56A0B" w:rsidRDefault="009E2F54" w:rsidP="00A32147">
      <w:pPr>
        <w:spacing w:line="240" w:lineRule="auto"/>
        <w:jc w:val="center"/>
        <w:rPr>
          <w:rFonts w:ascii="Times New Roman" w:hAnsi="Times New Roman" w:cs="Times New Roman"/>
          <w:sz w:val="24"/>
        </w:rPr>
      </w:pPr>
      <w:r w:rsidRPr="00D56A0B">
        <w:rPr>
          <w:rFonts w:ascii="Times New Roman" w:hAnsi="Times New Roman" w:cs="Times New Roman"/>
          <w:sz w:val="24"/>
        </w:rPr>
        <w:t>Andri Ramadhan</w:t>
      </w:r>
      <w:r w:rsidR="006E3927" w:rsidRPr="00D56A0B">
        <w:rPr>
          <w:rFonts w:ascii="Times New Roman" w:hAnsi="Times New Roman" w:cs="Times New Roman"/>
          <w:sz w:val="24"/>
          <w:vertAlign w:val="superscript"/>
        </w:rPr>
        <w:t>1</w:t>
      </w:r>
      <w:r w:rsidRPr="00D56A0B">
        <w:rPr>
          <w:rFonts w:ascii="Times New Roman" w:hAnsi="Times New Roman" w:cs="Times New Roman"/>
          <w:sz w:val="24"/>
        </w:rPr>
        <w:t>, Muslikhun</w:t>
      </w:r>
      <w:r w:rsidR="006E3927" w:rsidRPr="00D56A0B">
        <w:rPr>
          <w:rFonts w:ascii="Times New Roman" w:hAnsi="Times New Roman" w:cs="Times New Roman"/>
          <w:sz w:val="24"/>
          <w:vertAlign w:val="superscript"/>
        </w:rPr>
        <w:t>2</w:t>
      </w:r>
      <w:r w:rsidRPr="00D56A0B">
        <w:rPr>
          <w:rFonts w:ascii="Times New Roman" w:hAnsi="Times New Roman" w:cs="Times New Roman"/>
          <w:sz w:val="24"/>
        </w:rPr>
        <w:t xml:space="preserve"> </w:t>
      </w:r>
    </w:p>
    <w:p w14:paraId="63A056C1" w14:textId="72F14BC9" w:rsidR="006E3927" w:rsidRPr="00D56A0B" w:rsidRDefault="006E3927" w:rsidP="00A32147">
      <w:pPr>
        <w:spacing w:line="240" w:lineRule="auto"/>
        <w:jc w:val="center"/>
        <w:rPr>
          <w:rFonts w:ascii="Times New Roman" w:hAnsi="Times New Roman" w:cs="Times New Roman"/>
          <w:sz w:val="24"/>
        </w:rPr>
      </w:pPr>
      <w:r w:rsidRPr="00D56A0B">
        <w:rPr>
          <w:rFonts w:ascii="Times New Roman" w:hAnsi="Times New Roman" w:cs="Times New Roman"/>
          <w:sz w:val="24"/>
        </w:rPr>
        <w:t>Manajemen, STIE Mahardhika Surabaya</w:t>
      </w:r>
    </w:p>
    <w:p w14:paraId="7B34A1B1" w14:textId="582020FC" w:rsidR="009E2F54" w:rsidRPr="00D56A0B" w:rsidRDefault="00207BC2" w:rsidP="00A32147">
      <w:pPr>
        <w:spacing w:line="240" w:lineRule="auto"/>
        <w:jc w:val="center"/>
        <w:rPr>
          <w:rFonts w:ascii="Times New Roman" w:hAnsi="Times New Roman" w:cs="Times New Roman"/>
          <w:sz w:val="24"/>
        </w:rPr>
      </w:pPr>
      <w:r w:rsidRPr="00D56A0B">
        <w:rPr>
          <w:rFonts w:ascii="Times New Roman" w:hAnsi="Times New Roman" w:cs="Times New Roman"/>
          <w:sz w:val="24"/>
        </w:rPr>
        <w:t>andriramadhan0311@gmail.com</w:t>
      </w:r>
      <w:r w:rsidR="006E3927" w:rsidRPr="00D56A0B">
        <w:rPr>
          <w:rFonts w:ascii="Times New Roman" w:hAnsi="Times New Roman" w:cs="Times New Roman"/>
          <w:sz w:val="24"/>
          <w:vertAlign w:val="superscript"/>
        </w:rPr>
        <w:t>1</w:t>
      </w:r>
      <w:r w:rsidR="009E2F54" w:rsidRPr="00D56A0B">
        <w:rPr>
          <w:rFonts w:ascii="Times New Roman" w:hAnsi="Times New Roman" w:cs="Times New Roman"/>
          <w:sz w:val="24"/>
        </w:rPr>
        <w:t xml:space="preserve">, </w:t>
      </w:r>
      <w:r w:rsidRPr="00D56A0B">
        <w:rPr>
          <w:rFonts w:ascii="Times New Roman" w:hAnsi="Times New Roman" w:cs="Times New Roman"/>
          <w:sz w:val="24"/>
        </w:rPr>
        <w:t>muslikhun@stiemahardhika.ac.id</w:t>
      </w:r>
      <w:r w:rsidR="006E3927" w:rsidRPr="00D56A0B">
        <w:rPr>
          <w:rFonts w:ascii="Times New Roman" w:hAnsi="Times New Roman" w:cs="Times New Roman"/>
          <w:sz w:val="24"/>
          <w:vertAlign w:val="superscript"/>
        </w:rPr>
        <w:t>2</w:t>
      </w:r>
    </w:p>
    <w:p w14:paraId="0321F637" w14:textId="48EF4C29" w:rsidR="009E2F54" w:rsidRPr="00D56A0B" w:rsidRDefault="009E2F54" w:rsidP="00D56A0B">
      <w:pPr>
        <w:jc w:val="center"/>
        <w:rPr>
          <w:rFonts w:ascii="Times New Roman" w:hAnsi="Times New Roman" w:cs="Times New Roman"/>
          <w:sz w:val="24"/>
        </w:rPr>
      </w:pPr>
    </w:p>
    <w:p w14:paraId="1F4992DF" w14:textId="0D2BD976" w:rsidR="009E2F54" w:rsidRPr="00D56A0B" w:rsidRDefault="009E2F54" w:rsidP="00FB25E8">
      <w:pPr>
        <w:spacing w:line="240" w:lineRule="auto"/>
        <w:rPr>
          <w:rFonts w:ascii="Times New Roman" w:hAnsi="Times New Roman" w:cs="Times New Roman"/>
          <w:b/>
          <w:sz w:val="24"/>
        </w:rPr>
      </w:pPr>
      <w:r w:rsidRPr="00D56A0B">
        <w:rPr>
          <w:rFonts w:ascii="Times New Roman" w:hAnsi="Times New Roman" w:cs="Times New Roman"/>
          <w:b/>
          <w:sz w:val="24"/>
        </w:rPr>
        <w:t>Abstrak</w:t>
      </w:r>
    </w:p>
    <w:p w14:paraId="77277EFB" w14:textId="0B2DC4E5" w:rsidR="00915C61" w:rsidRDefault="00915C61" w:rsidP="00FB25E8">
      <w:pPr>
        <w:pStyle w:val="NormalWeb"/>
        <w:spacing w:before="0" w:beforeAutospacing="0" w:after="0" w:afterAutospacing="0"/>
        <w:ind w:firstLine="720"/>
        <w:jc w:val="both"/>
      </w:pPr>
      <w:r w:rsidRPr="00D56A0B">
        <w:t xml:space="preserve">Industri minyak goreng di Indonesia merupakan sektor yang terus berkembang seiring dengan pertumbuhan ekonomi dan perubahan pola konsumsi masyarakat. PT Mahesi Agri Karya, sebuah perusahaan produsen minyak goreng yang berlokasi di Surabaya, merupakan salah satu pelaku utama dalam industri ini. Dalam lingkungan yang kompetitif ini, efisiensi operasional dan pengendalian biaya menjadi kunci keberhasilan perusahaan untuk tetap bersaing dan berkembang. Artikel ini bertujuan untuk melakukan analisis mendalam terhadap efisiensi operasional dan pengendalian biaya di pabrik minyak goreng PT Mahesi Agri Karya Surabaya. Penelitian ini menggunakan pendekatan kualitatif dengan mengumpulkan data melalui wawancara, observasi, dan analisis dokumen. Hasil analisis menunjukkan bahwa faktor-faktor seperti ketersediaan bahan baku, kondisi mesin dan peralatan, serta tenaga kerja mempengaruhi efisiensi operasional, sementara biaya bahan baku, biaya tenaga kerja, dan biaya pemeliharaan dan perbaikan mesin mempengaruhi pengendalian biaya. Berdasarkan hasil analisis, beberapa rekomendasi telah diajukan, termasuk diversifikasi sumber bahan baku, investasi dalam pembaruan mesin dan peralatan produksi, pelatihan dan pengembangan tenaga kerja, pemeliharaan preventif dan perbaikan teratur, serta monitoring dan evaluasi kinerja operasional dan biaya produksi. </w:t>
      </w:r>
    </w:p>
    <w:p w14:paraId="75E74D1F" w14:textId="77777777" w:rsidR="007F1425" w:rsidRPr="00D56A0B" w:rsidRDefault="007F1425" w:rsidP="00FB25E8">
      <w:pPr>
        <w:pStyle w:val="NormalWeb"/>
        <w:spacing w:before="0" w:beforeAutospacing="0" w:after="0" w:afterAutospacing="0"/>
        <w:ind w:firstLine="720"/>
        <w:jc w:val="both"/>
      </w:pPr>
    </w:p>
    <w:p w14:paraId="664244FA" w14:textId="006DB10C" w:rsidR="00915C61" w:rsidRPr="00D56A0B" w:rsidRDefault="00915C61" w:rsidP="00FB25E8">
      <w:pPr>
        <w:pStyle w:val="NormalWeb"/>
        <w:spacing w:before="0" w:beforeAutospacing="0" w:after="0" w:afterAutospacing="0"/>
        <w:jc w:val="both"/>
      </w:pPr>
      <w:r w:rsidRPr="00D56A0B">
        <w:rPr>
          <w:rStyle w:val="Strong"/>
        </w:rPr>
        <w:t>Kata Kunci:</w:t>
      </w:r>
      <w:r w:rsidRPr="00D56A0B">
        <w:t xml:space="preserve"> Efisiensi operasional, Pengendalian biaya, Minyak goreng, Manufaktur, Industri makanan</w:t>
      </w:r>
    </w:p>
    <w:p w14:paraId="3A9FF0FC" w14:textId="24ECD8B4" w:rsidR="009E2F54" w:rsidRPr="00D56A0B" w:rsidRDefault="009E2F54" w:rsidP="00FB25E8">
      <w:pPr>
        <w:spacing w:line="240" w:lineRule="auto"/>
        <w:jc w:val="center"/>
        <w:rPr>
          <w:rFonts w:ascii="Times New Roman" w:hAnsi="Times New Roman" w:cs="Times New Roman"/>
          <w:b/>
          <w:sz w:val="24"/>
        </w:rPr>
      </w:pPr>
    </w:p>
    <w:p w14:paraId="2D422D1C" w14:textId="4D8E920C" w:rsidR="009E2F54" w:rsidRPr="00D56A0B" w:rsidRDefault="009E2F54" w:rsidP="00FB25E8">
      <w:pPr>
        <w:spacing w:line="240" w:lineRule="auto"/>
        <w:rPr>
          <w:rFonts w:ascii="Times New Roman" w:hAnsi="Times New Roman" w:cs="Times New Roman"/>
          <w:b/>
          <w:i/>
          <w:sz w:val="24"/>
        </w:rPr>
      </w:pPr>
      <w:r w:rsidRPr="00D56A0B">
        <w:rPr>
          <w:rFonts w:ascii="Times New Roman" w:hAnsi="Times New Roman" w:cs="Times New Roman"/>
          <w:b/>
          <w:i/>
          <w:sz w:val="24"/>
        </w:rPr>
        <w:t>Abstract</w:t>
      </w:r>
    </w:p>
    <w:p w14:paraId="49E68C09" w14:textId="569B728C" w:rsidR="00915C61" w:rsidRDefault="00915C61" w:rsidP="00FB25E8">
      <w:pPr>
        <w:pStyle w:val="NormalWeb"/>
        <w:spacing w:before="0" w:beforeAutospacing="0" w:after="0" w:afterAutospacing="0"/>
        <w:ind w:firstLine="720"/>
        <w:jc w:val="both"/>
        <w:rPr>
          <w:i/>
        </w:rPr>
      </w:pPr>
      <w:r w:rsidRPr="00D56A0B">
        <w:rPr>
          <w:i/>
        </w:rPr>
        <w:t xml:space="preserve">The cooking oil industry in Indonesia is a continuously growing sector in line with economic growth and changes in consumer consumption patterns. PT Mahesi Agri Karya, a cooking oil manufacturer located in Surabaya, is one of the main players in this industry. In this competitive environment, operational efficiency and cost control are key to the company's success in remaining competitive and growing. This article aims to conduct an in-depth analysis of operational efficiency and cost control at the PT Mahesi Agri Karya cooking oil factory in Surabaya. This research uses a qualitative approach by collecting data through interviews, observations, and document analysis. The results of the </w:t>
      </w:r>
      <w:r w:rsidRPr="00D56A0B">
        <w:rPr>
          <w:i/>
        </w:rPr>
        <w:lastRenderedPageBreak/>
        <w:t>analysis indicate that factors such as the availability of raw materials, the condition of machinery and equipment, and labor influence operational efficiency, while raw material costs, labor costs, and machinery maintenance and repair costs affect cost control. Based on the results of the analysis, several recommendations have been proposed, including diversifying sources of raw materials, investing in machinery and equipment upgrades, training and developing labor, regular preventive maintenance and repairs, as well as monitoring and evaluating operational performance and production costs.</w:t>
      </w:r>
    </w:p>
    <w:p w14:paraId="24864452" w14:textId="77777777" w:rsidR="007F1425" w:rsidRPr="00D56A0B" w:rsidRDefault="007F1425" w:rsidP="00FB25E8">
      <w:pPr>
        <w:pStyle w:val="NormalWeb"/>
        <w:spacing w:before="0" w:beforeAutospacing="0" w:after="0" w:afterAutospacing="0"/>
        <w:ind w:firstLine="720"/>
        <w:jc w:val="both"/>
        <w:rPr>
          <w:i/>
        </w:rPr>
      </w:pPr>
      <w:bookmarkStart w:id="0" w:name="_GoBack"/>
      <w:bookmarkEnd w:id="0"/>
    </w:p>
    <w:p w14:paraId="7185C18B" w14:textId="458691FD" w:rsidR="00915C61" w:rsidRPr="00D56A0B" w:rsidRDefault="00915C61" w:rsidP="00FB25E8">
      <w:pPr>
        <w:pStyle w:val="NormalWeb"/>
        <w:spacing w:before="0" w:beforeAutospacing="0" w:after="0" w:afterAutospacing="0"/>
        <w:jc w:val="both"/>
        <w:rPr>
          <w:i/>
        </w:rPr>
      </w:pPr>
      <w:r w:rsidRPr="00D56A0B">
        <w:rPr>
          <w:rStyle w:val="Strong"/>
          <w:i/>
        </w:rPr>
        <w:t>Keywords:</w:t>
      </w:r>
      <w:r w:rsidRPr="00D56A0B">
        <w:rPr>
          <w:i/>
        </w:rPr>
        <w:t xml:space="preserve"> Operational efficiency, Cost control, Cooking oil, Manufacturing, Food industry</w:t>
      </w:r>
    </w:p>
    <w:p w14:paraId="51CEF3BF" w14:textId="77777777" w:rsidR="00D22858" w:rsidRPr="00D56A0B" w:rsidRDefault="00D22858" w:rsidP="00D56A0B">
      <w:pPr>
        <w:pStyle w:val="NormalWeb"/>
        <w:spacing w:before="0" w:beforeAutospacing="0" w:after="0" w:afterAutospacing="0" w:line="360" w:lineRule="auto"/>
        <w:jc w:val="both"/>
        <w:rPr>
          <w:i/>
        </w:rPr>
      </w:pPr>
    </w:p>
    <w:p w14:paraId="19CCE307" w14:textId="642E4BEC" w:rsidR="009E2F54" w:rsidRPr="00D56A0B" w:rsidRDefault="009E2F54" w:rsidP="00D56A0B">
      <w:pPr>
        <w:jc w:val="center"/>
        <w:rPr>
          <w:rFonts w:ascii="Times New Roman" w:hAnsi="Times New Roman" w:cs="Times New Roman"/>
          <w:b/>
          <w:i/>
          <w:sz w:val="24"/>
        </w:rPr>
      </w:pPr>
    </w:p>
    <w:p w14:paraId="5F238868" w14:textId="611CF5F9" w:rsidR="009E2F54" w:rsidRPr="00D56A0B" w:rsidRDefault="009E2F54" w:rsidP="001D4003">
      <w:pPr>
        <w:rPr>
          <w:rFonts w:ascii="Times New Roman" w:hAnsi="Times New Roman" w:cs="Times New Roman"/>
          <w:b/>
          <w:sz w:val="24"/>
        </w:rPr>
      </w:pPr>
      <w:r w:rsidRPr="00D56A0B">
        <w:rPr>
          <w:rFonts w:ascii="Times New Roman" w:hAnsi="Times New Roman" w:cs="Times New Roman"/>
          <w:b/>
          <w:sz w:val="24"/>
        </w:rPr>
        <w:t>PENDAHULUAN</w:t>
      </w:r>
    </w:p>
    <w:p w14:paraId="3E016AD2" w14:textId="77777777" w:rsidR="009E2F54" w:rsidRPr="00D56A0B" w:rsidRDefault="009E2F54" w:rsidP="001D4003">
      <w:pPr>
        <w:pStyle w:val="NormalWeb"/>
        <w:spacing w:before="0" w:beforeAutospacing="0" w:after="0" w:afterAutospacing="0" w:line="360" w:lineRule="auto"/>
        <w:ind w:firstLine="851"/>
        <w:jc w:val="both"/>
      </w:pPr>
      <w:r w:rsidRPr="00D56A0B">
        <w:t>Industri minyak goreng di Indonesia merupakan salah satu sektor yang terus berkembang seiring dengan pertumbuhan ekonomi dan perubahan pola konsumsi masyarakat. PT Mahesi Agri Karya, sebuah perusahaan produsen minyak goreng yang berlokasi di Surabaya, merupakan salah satu pelaku utama dalam industri ini. Dalam lingkungan yang kompetitif ini, efisiensi operasional dan pengendalian biaya menjadi kunci keberhasilan perusahaan untuk tetap bersaing dan berkembang.</w:t>
      </w:r>
    </w:p>
    <w:p w14:paraId="576BD5DA" w14:textId="77777777" w:rsidR="009E2F54" w:rsidRPr="00D56A0B" w:rsidRDefault="009E2F54" w:rsidP="001D4003">
      <w:pPr>
        <w:pStyle w:val="NormalWeb"/>
        <w:spacing w:before="0" w:beforeAutospacing="0" w:after="0" w:afterAutospacing="0" w:line="360" w:lineRule="auto"/>
        <w:ind w:firstLine="851"/>
        <w:jc w:val="both"/>
      </w:pPr>
      <w:r w:rsidRPr="00D56A0B">
        <w:t>Seiring dengan meningkatnya persaingan di pasar, perusahaan perlu memastikan bahwa operasional mereka berjalan secara efisien tanpa mengorbankan kualitas produk. Pabrik minyak goreng PT Mahesi Agri Karya harus mampu menghasilkan produk berkualitas tinggi dengan biaya produksi yang minimal. Dalam konteks ini, analisis efisiensi operasional dan pengendalian biaya menjadi krusial untuk memastikan kelangsungan operasional perusahaan.</w:t>
      </w:r>
    </w:p>
    <w:p w14:paraId="5EF7E4AF" w14:textId="77777777" w:rsidR="009E2F54" w:rsidRPr="00D56A0B" w:rsidRDefault="009E2F54" w:rsidP="001D4003">
      <w:pPr>
        <w:pStyle w:val="NormalWeb"/>
        <w:spacing w:before="0" w:beforeAutospacing="0" w:after="0" w:afterAutospacing="0" w:line="360" w:lineRule="auto"/>
        <w:ind w:firstLine="851"/>
        <w:jc w:val="both"/>
      </w:pPr>
      <w:r w:rsidRPr="00D56A0B">
        <w:t>Artikel ini bertujuan untuk melakukan analisis mendalam terhadap efisiensi operasional dan pengendalian biaya di pabrik minyak goreng PT Mahesi Agri Karya Surabaya. Dengan menggali faktor-faktor yang mempengaruhi efisiensi operasional dan biaya produksi, diharapkan artikel ini dapat memberikan wawasan yang mendalam mengenai strategi yang dapat diterapkan oleh perusahaan untuk meningkatkan efisiensi operasional dan mengendalikan biaya produksi.</w:t>
      </w:r>
    </w:p>
    <w:p w14:paraId="2F1541A0" w14:textId="75CB668E" w:rsidR="009E2F54" w:rsidRPr="00D56A0B" w:rsidRDefault="009E2F54" w:rsidP="001D4003">
      <w:pPr>
        <w:pStyle w:val="NormalWeb"/>
        <w:spacing w:before="0" w:beforeAutospacing="0" w:after="0" w:afterAutospacing="0" w:line="360" w:lineRule="auto"/>
        <w:ind w:firstLine="851"/>
        <w:jc w:val="both"/>
      </w:pPr>
      <w:r w:rsidRPr="00D56A0B">
        <w:t xml:space="preserve">Dalam artikel ini, akan dibahas beberapa poin penting terkait dengan efisiensi operasional dan pengendalian biaya di pabrik minyak goreng PT Mahesi Agri Karya. Pertama, akan dianalisis faktor-faktor yang mempengaruhi efisiensi </w:t>
      </w:r>
      <w:r w:rsidRPr="00D56A0B">
        <w:lastRenderedPageBreak/>
        <w:t>operasional di pabrik tersebut. Kedua, akan dibahas mengenai strategi pengendalian biaya yang dapat diterapkan oleh perusahaan untuk meningkatkan efisiensi operasionalnya.</w:t>
      </w:r>
    </w:p>
    <w:p w14:paraId="113322B3" w14:textId="77777777" w:rsidR="00BB3EBF" w:rsidRPr="00D56A0B" w:rsidRDefault="00BB3EBF" w:rsidP="001D4003">
      <w:pPr>
        <w:pStyle w:val="NormalWeb"/>
        <w:spacing w:before="0" w:beforeAutospacing="0" w:after="0" w:afterAutospacing="0" w:line="360" w:lineRule="auto"/>
        <w:ind w:firstLine="851"/>
        <w:jc w:val="both"/>
      </w:pPr>
    </w:p>
    <w:p w14:paraId="6716FBF9" w14:textId="26C91E21" w:rsidR="009E2F54" w:rsidRPr="00D56A0B" w:rsidRDefault="009E2F54" w:rsidP="001D4003">
      <w:pPr>
        <w:rPr>
          <w:rFonts w:ascii="Times New Roman" w:hAnsi="Times New Roman" w:cs="Times New Roman"/>
          <w:b/>
          <w:sz w:val="24"/>
        </w:rPr>
      </w:pPr>
      <w:r w:rsidRPr="00D56A0B">
        <w:rPr>
          <w:rFonts w:ascii="Times New Roman" w:hAnsi="Times New Roman" w:cs="Times New Roman"/>
          <w:b/>
          <w:sz w:val="24"/>
        </w:rPr>
        <w:t>METODE PENELITIAN</w:t>
      </w:r>
    </w:p>
    <w:p w14:paraId="6F614C24" w14:textId="77777777" w:rsidR="009E2F54" w:rsidRPr="00D56A0B" w:rsidRDefault="009E2F54" w:rsidP="001D4003">
      <w:pPr>
        <w:pStyle w:val="NormalWeb"/>
        <w:spacing w:before="0" w:beforeAutospacing="0" w:after="0" w:afterAutospacing="0" w:line="360" w:lineRule="auto"/>
        <w:ind w:firstLine="851"/>
        <w:jc w:val="both"/>
      </w:pPr>
      <w:r w:rsidRPr="00D56A0B">
        <w:t>Penelitian ini menggunakan pendekatan kualitatif untuk mengumpulkan data yang dibutuhkan. Pendekatan kualitatif dipilih karena memungkinkan peneliti untuk mendapatkan pemahaman yang mendalam tentang faktor-faktor yang mempengaruhi efisiensi operasional dan pengendalian biaya di pabrik minyak goreng PT Mahesi Agri Karya. Data primer dikumpulkan melalui wawancara mendalam dengan manajer dan staf pabrik, serta observasi langsung di lokasi pabrik untuk memahami proses produksi dan faktor-faktor yang mempengaruhi efisiensi operasional.</w:t>
      </w:r>
    </w:p>
    <w:p w14:paraId="02B2E88F" w14:textId="77777777" w:rsidR="009E2F54" w:rsidRPr="00D56A0B" w:rsidRDefault="009E2F54" w:rsidP="001D4003">
      <w:pPr>
        <w:pStyle w:val="NormalWeb"/>
        <w:spacing w:before="0" w:beforeAutospacing="0" w:after="0" w:afterAutospacing="0" w:line="360" w:lineRule="auto"/>
        <w:ind w:firstLine="851"/>
        <w:jc w:val="both"/>
      </w:pPr>
      <w:r w:rsidRPr="00D56A0B">
        <w:t>Selain itu, data sekunder diperoleh dari dokumen internal perusahaan, seperti laporan keuangan, laporan produksi, dan dokumentasi proses produksi. Data sekunder juga diperoleh dari sumber-sumber eksternal, seperti literatur terkait dan studi kasus industri minyak goreng.</w:t>
      </w:r>
    </w:p>
    <w:p w14:paraId="24906F1F" w14:textId="77777777" w:rsidR="009E2F54" w:rsidRPr="00D56A0B" w:rsidRDefault="009E2F54" w:rsidP="001D4003">
      <w:pPr>
        <w:pStyle w:val="NormalWeb"/>
        <w:spacing w:before="0" w:beforeAutospacing="0" w:after="0" w:afterAutospacing="0" w:line="360" w:lineRule="auto"/>
        <w:ind w:firstLine="851"/>
        <w:jc w:val="both"/>
      </w:pPr>
      <w:r w:rsidRPr="00D56A0B">
        <w:t>Analisis data dilakukan dengan menggunakan pendekatan deskriptif. Data kualitatif yang diperoleh dari wawancara dan observasi dianalisis secara tematis untuk mengidentifikasi faktor-faktor yang mempengaruhi efisiensi operasional dan pengendalian biaya di pabrik minyak goreng PT Mahesi Agri Karya. Selanjutnya, data kuantitatif yang diperoleh dari laporan keuangan dan laporan produksi dianalisis untuk mengevaluasi kinerja operasional dan biaya produksi perusahaan.</w:t>
      </w:r>
    </w:p>
    <w:p w14:paraId="0C95968F" w14:textId="2F475327" w:rsidR="009E2F54" w:rsidRPr="00D56A0B" w:rsidRDefault="009E2F54" w:rsidP="001D4003">
      <w:pPr>
        <w:pStyle w:val="NormalWeb"/>
        <w:spacing w:before="0" w:beforeAutospacing="0" w:after="0" w:afterAutospacing="0" w:line="360" w:lineRule="auto"/>
        <w:ind w:firstLine="851"/>
        <w:jc w:val="both"/>
      </w:pPr>
      <w:r w:rsidRPr="00D56A0B">
        <w:t>Dengan kombinasi antara data kualitatif dan kuantitatif, penelitian ini bertujuan untuk memberikan pemahaman yang komprehensif tentang efisiensi operasional dan pengendalian biaya di pabrik minyak goreng PT Mahesi Agri Karya. Dengan demikian, diharapkan penelitian ini dapat memberikan kontribusi yang signifikan bagi pengembangan strategi perusahaan dalam meningkatkan efisiensi operasional dan mengendalikan biaya produksi.</w:t>
      </w:r>
    </w:p>
    <w:p w14:paraId="76C1E4F9" w14:textId="77777777" w:rsidR="00BB3EBF" w:rsidRPr="00D56A0B" w:rsidRDefault="00BB3EBF" w:rsidP="001D4003">
      <w:pPr>
        <w:pStyle w:val="NormalWeb"/>
        <w:spacing w:before="0" w:beforeAutospacing="0" w:after="0" w:afterAutospacing="0" w:line="360" w:lineRule="auto"/>
        <w:ind w:firstLine="851"/>
        <w:jc w:val="both"/>
      </w:pPr>
    </w:p>
    <w:p w14:paraId="523646EF" w14:textId="4D539CC7" w:rsidR="009E2F54" w:rsidRPr="00D56A0B" w:rsidRDefault="009E2F54" w:rsidP="001D4003">
      <w:pPr>
        <w:rPr>
          <w:rFonts w:ascii="Times New Roman" w:hAnsi="Times New Roman" w:cs="Times New Roman"/>
          <w:b/>
          <w:sz w:val="24"/>
        </w:rPr>
      </w:pPr>
      <w:r w:rsidRPr="00D56A0B">
        <w:rPr>
          <w:rFonts w:ascii="Times New Roman" w:hAnsi="Times New Roman" w:cs="Times New Roman"/>
          <w:b/>
          <w:sz w:val="24"/>
        </w:rPr>
        <w:t>HASIL DAN PEMBAHASAN</w:t>
      </w:r>
    </w:p>
    <w:p w14:paraId="15771CA4" w14:textId="77777777" w:rsidR="009E2F54" w:rsidRPr="00D56A0B" w:rsidRDefault="009E2F54" w:rsidP="001D4003">
      <w:pPr>
        <w:ind w:firstLine="851"/>
        <w:rPr>
          <w:rFonts w:ascii="Times New Roman" w:eastAsia="Times New Roman" w:hAnsi="Times New Roman" w:cs="Times New Roman"/>
          <w:sz w:val="24"/>
          <w:szCs w:val="24"/>
          <w:lang w:eastAsia="en-ID"/>
        </w:rPr>
      </w:pPr>
      <w:r w:rsidRPr="00D56A0B">
        <w:rPr>
          <w:rFonts w:ascii="Times New Roman" w:eastAsia="Times New Roman" w:hAnsi="Times New Roman" w:cs="Times New Roman"/>
          <w:sz w:val="24"/>
          <w:szCs w:val="24"/>
          <w:lang w:eastAsia="en-ID"/>
        </w:rPr>
        <w:lastRenderedPageBreak/>
        <w:t>Dalam hasil dan pembahasan ini, akan dianalisis faktor-faktor yang mempengaruhi efisiensi operasional dan pengendalian biaya di pabrik minyak goreng PT Mahesi Agri Karya Surabaya. Analisis ini didasarkan pada data yang dikumpulkan melalui wawancara, observasi, dan analisis dokumen, serta didukung oleh literatur terkait dan studi kasus industri minyak goreng.</w:t>
      </w:r>
    </w:p>
    <w:p w14:paraId="05561130" w14:textId="77777777" w:rsidR="00D22858" w:rsidRPr="00D56A0B" w:rsidRDefault="00D22858" w:rsidP="001D4003">
      <w:pPr>
        <w:ind w:firstLine="851"/>
        <w:rPr>
          <w:rFonts w:ascii="Times New Roman" w:eastAsia="Times New Roman" w:hAnsi="Times New Roman" w:cs="Times New Roman"/>
          <w:sz w:val="24"/>
          <w:szCs w:val="24"/>
          <w:lang w:eastAsia="en-ID"/>
        </w:rPr>
      </w:pPr>
    </w:p>
    <w:p w14:paraId="159276CE" w14:textId="77777777" w:rsidR="009E2F54" w:rsidRPr="00D56A0B" w:rsidRDefault="009E2F54" w:rsidP="001D4003">
      <w:pPr>
        <w:outlineLvl w:val="2"/>
        <w:rPr>
          <w:rFonts w:ascii="Times New Roman" w:eastAsia="Times New Roman" w:hAnsi="Times New Roman" w:cs="Times New Roman"/>
          <w:b/>
          <w:bCs/>
          <w:sz w:val="24"/>
          <w:szCs w:val="24"/>
          <w:lang w:eastAsia="en-ID"/>
        </w:rPr>
      </w:pPr>
      <w:r w:rsidRPr="00D56A0B">
        <w:rPr>
          <w:rFonts w:ascii="Times New Roman" w:eastAsia="Times New Roman" w:hAnsi="Times New Roman" w:cs="Times New Roman"/>
          <w:b/>
          <w:bCs/>
          <w:sz w:val="24"/>
          <w:szCs w:val="24"/>
          <w:lang w:eastAsia="en-ID"/>
        </w:rPr>
        <w:t>Faktor-faktor yang Mempengaruhi Efisiensi Operasional</w:t>
      </w:r>
    </w:p>
    <w:p w14:paraId="2EE46B4B" w14:textId="77777777" w:rsidR="009E2F54" w:rsidRPr="00D56A0B" w:rsidRDefault="009E2F54" w:rsidP="001D4003">
      <w:pPr>
        <w:ind w:firstLine="851"/>
        <w:rPr>
          <w:rFonts w:ascii="Times New Roman" w:eastAsia="Times New Roman" w:hAnsi="Times New Roman" w:cs="Times New Roman"/>
          <w:sz w:val="24"/>
          <w:szCs w:val="24"/>
          <w:lang w:eastAsia="en-ID"/>
        </w:rPr>
      </w:pPr>
      <w:r w:rsidRPr="00D56A0B">
        <w:rPr>
          <w:rFonts w:ascii="Times New Roman" w:eastAsia="Times New Roman" w:hAnsi="Times New Roman" w:cs="Times New Roman"/>
          <w:b/>
          <w:bCs/>
          <w:sz w:val="24"/>
          <w:szCs w:val="24"/>
          <w:lang w:eastAsia="en-ID"/>
        </w:rPr>
        <w:t>1. Ketersediaan Bahan Baku</w:t>
      </w:r>
    </w:p>
    <w:p w14:paraId="0BF4E767" w14:textId="77777777" w:rsidR="009E2F54" w:rsidRPr="00D56A0B" w:rsidRDefault="009E2F54" w:rsidP="001D4003">
      <w:pPr>
        <w:ind w:firstLine="851"/>
        <w:rPr>
          <w:rFonts w:ascii="Times New Roman" w:eastAsia="Times New Roman" w:hAnsi="Times New Roman" w:cs="Times New Roman"/>
          <w:sz w:val="24"/>
          <w:szCs w:val="24"/>
          <w:lang w:eastAsia="en-ID"/>
        </w:rPr>
      </w:pPr>
      <w:r w:rsidRPr="00D56A0B">
        <w:rPr>
          <w:rFonts w:ascii="Times New Roman" w:eastAsia="Times New Roman" w:hAnsi="Times New Roman" w:cs="Times New Roman"/>
          <w:sz w:val="24"/>
          <w:szCs w:val="24"/>
          <w:lang w:eastAsia="en-ID"/>
        </w:rPr>
        <w:t>Salah satu faktor utama yang mempengaruhi efisiensi operasional di pabrik minyak goreng PT Mahesi Agri Karya adalah ketersediaan bahan baku. Wawancara dengan manajer produksi mengungkapkan bahwa ketersediaan bahan baku, seperti kelapa sawit mentah, sangat mempengaruhi kemampuan pabrik untuk menjaga kelancaran produksi. Kelangkaan atau fluktuasi harga bahan baku dapat menyebabkan gangguan dalam rantai pasokan dan menghambat produksi. Manajer produksi menyatakan, "Ketika harga kelapa sawit mentah naik, kami sering kali mengalami kesulitan dalam memenuhi kebutuhan bahan baku untuk produksi minyak goreng. Hal ini dapat mengganggu jadwal produksi dan mengurangi efisiensi operasional kami."</w:t>
      </w:r>
    </w:p>
    <w:p w14:paraId="4D5E1503" w14:textId="77777777" w:rsidR="009E2F54" w:rsidRPr="00D56A0B" w:rsidRDefault="009E2F54" w:rsidP="001D4003">
      <w:pPr>
        <w:ind w:firstLine="851"/>
        <w:rPr>
          <w:rFonts w:ascii="Times New Roman" w:eastAsia="Times New Roman" w:hAnsi="Times New Roman" w:cs="Times New Roman"/>
          <w:sz w:val="24"/>
          <w:szCs w:val="24"/>
          <w:lang w:eastAsia="en-ID"/>
        </w:rPr>
      </w:pPr>
      <w:r w:rsidRPr="00D56A0B">
        <w:rPr>
          <w:rFonts w:ascii="Times New Roman" w:eastAsia="Times New Roman" w:hAnsi="Times New Roman" w:cs="Times New Roman"/>
          <w:sz w:val="24"/>
          <w:szCs w:val="24"/>
          <w:lang w:eastAsia="en-ID"/>
        </w:rPr>
        <w:t>Observasi langsung di pabrik menunjukkan bahwa perusahaan telah menjalin kontrak jangka panjang dengan beberapa pemasok kelapa sawit mentah untuk memastikan ketersediaan bahan baku dalam jumlah yang memadai. Namun demikian, fluktuasi harga dan ketersediaan bahan baku tetap menjadi tantangan yang harus dihadapi perusahaan. Untuk mengatasi masalah ini, perusahaan perlu terus memantau kondisi pasar dan menjalin kerja sama yang lebih erat dengan pemasok bahan baku.</w:t>
      </w:r>
    </w:p>
    <w:p w14:paraId="2D58EF94" w14:textId="77777777" w:rsidR="009E2F54" w:rsidRPr="00D56A0B" w:rsidRDefault="009E2F54" w:rsidP="001D4003">
      <w:pPr>
        <w:ind w:firstLine="720"/>
        <w:rPr>
          <w:rFonts w:ascii="Times New Roman" w:eastAsia="Times New Roman" w:hAnsi="Times New Roman" w:cs="Times New Roman"/>
          <w:sz w:val="24"/>
          <w:szCs w:val="24"/>
          <w:lang w:eastAsia="en-ID"/>
        </w:rPr>
      </w:pPr>
      <w:r w:rsidRPr="00D56A0B">
        <w:rPr>
          <w:rFonts w:ascii="Times New Roman" w:eastAsia="Times New Roman" w:hAnsi="Times New Roman" w:cs="Times New Roman"/>
          <w:b/>
          <w:bCs/>
          <w:sz w:val="24"/>
          <w:szCs w:val="24"/>
          <w:lang w:eastAsia="en-ID"/>
        </w:rPr>
        <w:t>2. Kondisi Mesin dan Peralatan</w:t>
      </w:r>
    </w:p>
    <w:p w14:paraId="47EBD24A" w14:textId="77777777" w:rsidR="009E2F54" w:rsidRPr="00D56A0B" w:rsidRDefault="009E2F54" w:rsidP="001D4003">
      <w:pPr>
        <w:ind w:firstLine="851"/>
        <w:rPr>
          <w:rFonts w:ascii="Times New Roman" w:eastAsia="Times New Roman" w:hAnsi="Times New Roman" w:cs="Times New Roman"/>
          <w:sz w:val="24"/>
          <w:szCs w:val="24"/>
          <w:lang w:eastAsia="en-ID"/>
        </w:rPr>
      </w:pPr>
      <w:r w:rsidRPr="00D56A0B">
        <w:rPr>
          <w:rFonts w:ascii="Times New Roman" w:eastAsia="Times New Roman" w:hAnsi="Times New Roman" w:cs="Times New Roman"/>
          <w:sz w:val="24"/>
          <w:szCs w:val="24"/>
          <w:lang w:eastAsia="en-ID"/>
        </w:rPr>
        <w:t xml:space="preserve">Kondisi mesin dan peralatan produksi juga memainkan peran penting dalam menentukan efisiensi operasional di pabrik minyak goreng PT Mahesi Agri Karya. Observasi langsung di pabrik menunjukkan bahwa mesin-mesin produksi utama, seperti mesin pengolah kelapa sawit dan mesin pengemas, telah berusia cukup tua dan memerlukan pemeliharaan dan perbaikan secara berkala. Wawancara </w:t>
      </w:r>
      <w:r w:rsidRPr="00D56A0B">
        <w:rPr>
          <w:rFonts w:ascii="Times New Roman" w:eastAsia="Times New Roman" w:hAnsi="Times New Roman" w:cs="Times New Roman"/>
          <w:sz w:val="24"/>
          <w:szCs w:val="24"/>
          <w:lang w:eastAsia="en-ID"/>
        </w:rPr>
        <w:lastRenderedPageBreak/>
        <w:t>dengan kepala teknisi pabrik mengungkapkan bahwa mesin-mesin tersebut sering mengalami gangguan dan downtime yang dapat menghambat produksi.</w:t>
      </w:r>
    </w:p>
    <w:p w14:paraId="3CEF2C56" w14:textId="77777777" w:rsidR="009E2F54" w:rsidRPr="00D56A0B" w:rsidRDefault="009E2F54" w:rsidP="001D4003">
      <w:pPr>
        <w:ind w:firstLine="851"/>
        <w:rPr>
          <w:rFonts w:ascii="Times New Roman" w:eastAsia="Times New Roman" w:hAnsi="Times New Roman" w:cs="Times New Roman"/>
          <w:sz w:val="24"/>
          <w:szCs w:val="24"/>
          <w:lang w:eastAsia="en-ID"/>
        </w:rPr>
      </w:pPr>
      <w:r w:rsidRPr="00D56A0B">
        <w:rPr>
          <w:rFonts w:ascii="Times New Roman" w:eastAsia="Times New Roman" w:hAnsi="Times New Roman" w:cs="Times New Roman"/>
          <w:sz w:val="24"/>
          <w:szCs w:val="24"/>
          <w:lang w:eastAsia="en-ID"/>
        </w:rPr>
        <w:t>Kepala teknisi pabrik menjelaskan, "Mesin-mesin produksi kami telah beroperasi selama bertahun-tahun dan memerlukan perawatan yang intensif. Kami secara teratur melakukan pemeliharaan preventif untuk memastikan agar mesin-mesin tersebut tetap beroperasi dengan baik. Namun demikian, terkadang kami masih mengalami gangguan dan downtime yang tidak terduga."</w:t>
      </w:r>
    </w:p>
    <w:p w14:paraId="3E84B5B6" w14:textId="77777777" w:rsidR="009E2F54" w:rsidRPr="00D56A0B" w:rsidRDefault="009E2F54" w:rsidP="001D4003">
      <w:pPr>
        <w:ind w:firstLine="851"/>
        <w:rPr>
          <w:rFonts w:ascii="Times New Roman" w:eastAsia="Times New Roman" w:hAnsi="Times New Roman" w:cs="Times New Roman"/>
          <w:sz w:val="24"/>
          <w:szCs w:val="24"/>
          <w:lang w:eastAsia="en-ID"/>
        </w:rPr>
      </w:pPr>
      <w:r w:rsidRPr="00D56A0B">
        <w:rPr>
          <w:rFonts w:ascii="Times New Roman" w:eastAsia="Times New Roman" w:hAnsi="Times New Roman" w:cs="Times New Roman"/>
          <w:sz w:val="24"/>
          <w:szCs w:val="24"/>
          <w:lang w:eastAsia="en-ID"/>
        </w:rPr>
        <w:t>Untuk meningkatkan efisiensi operasional, perusahaan perlu memperhatikan pemeliharaan preventif dan perbaikan mesin secara lebih sistematis. Penjadwalan pemeliharaan preventif yang teratur dapat membantu mengurangi risiko gangguan dan downtime yang tidak terduga. Selain itu, perusahaan juga perlu mempertimbangkan untuk melakukan investasi dalam pembaruan mesin dan peralatan produksi guna meningkatkan efisiensi dan produktivitas.</w:t>
      </w:r>
    </w:p>
    <w:p w14:paraId="043BD220" w14:textId="77777777" w:rsidR="009E2F54" w:rsidRPr="00D56A0B" w:rsidRDefault="009E2F54" w:rsidP="001D4003">
      <w:pPr>
        <w:ind w:firstLine="720"/>
        <w:rPr>
          <w:rFonts w:ascii="Times New Roman" w:eastAsia="Times New Roman" w:hAnsi="Times New Roman" w:cs="Times New Roman"/>
          <w:sz w:val="24"/>
          <w:szCs w:val="24"/>
          <w:lang w:eastAsia="en-ID"/>
        </w:rPr>
      </w:pPr>
      <w:r w:rsidRPr="00D56A0B">
        <w:rPr>
          <w:rFonts w:ascii="Times New Roman" w:eastAsia="Times New Roman" w:hAnsi="Times New Roman" w:cs="Times New Roman"/>
          <w:b/>
          <w:bCs/>
          <w:sz w:val="24"/>
          <w:szCs w:val="24"/>
          <w:lang w:eastAsia="en-ID"/>
        </w:rPr>
        <w:t>3. Tenaga Kerja</w:t>
      </w:r>
    </w:p>
    <w:p w14:paraId="05F8C249" w14:textId="77777777" w:rsidR="009E2F54" w:rsidRPr="00D56A0B" w:rsidRDefault="009E2F54" w:rsidP="001D4003">
      <w:pPr>
        <w:ind w:firstLine="851"/>
        <w:rPr>
          <w:rFonts w:ascii="Times New Roman" w:eastAsia="Times New Roman" w:hAnsi="Times New Roman" w:cs="Times New Roman"/>
          <w:sz w:val="24"/>
          <w:szCs w:val="24"/>
          <w:lang w:eastAsia="en-ID"/>
        </w:rPr>
      </w:pPr>
      <w:r w:rsidRPr="00D56A0B">
        <w:rPr>
          <w:rFonts w:ascii="Times New Roman" w:eastAsia="Times New Roman" w:hAnsi="Times New Roman" w:cs="Times New Roman"/>
          <w:sz w:val="24"/>
          <w:szCs w:val="24"/>
          <w:lang w:eastAsia="en-ID"/>
        </w:rPr>
        <w:t>Tenaga kerja juga merupakan faktor kunci yang mempengaruhi efisiensi operasional di pabrik minyak goreng PT Mahesi Agri Karya. Wawancara dengan manajer sumber daya manusia (SDM) pabrik mengungkapkan bahwa perusahaan menghadapi tantangan dalam merekrut dan mempertahankan tenaga kerja yang berkualitas. Permintaan akan tenaga kerja terampil di sektor industri semakin meningkat, namun jumlah tenaga kerja yang tersedia terbatas.</w:t>
      </w:r>
    </w:p>
    <w:p w14:paraId="334227E3" w14:textId="77777777" w:rsidR="009E2F54" w:rsidRPr="00D56A0B" w:rsidRDefault="009E2F54" w:rsidP="001D4003">
      <w:pPr>
        <w:ind w:firstLine="851"/>
        <w:rPr>
          <w:rFonts w:ascii="Times New Roman" w:eastAsia="Times New Roman" w:hAnsi="Times New Roman" w:cs="Times New Roman"/>
          <w:sz w:val="24"/>
          <w:szCs w:val="24"/>
          <w:lang w:eastAsia="en-ID"/>
        </w:rPr>
      </w:pPr>
      <w:r w:rsidRPr="00D56A0B">
        <w:rPr>
          <w:rFonts w:ascii="Times New Roman" w:eastAsia="Times New Roman" w:hAnsi="Times New Roman" w:cs="Times New Roman"/>
          <w:sz w:val="24"/>
          <w:szCs w:val="24"/>
          <w:lang w:eastAsia="en-ID"/>
        </w:rPr>
        <w:t>Manajer SDM pabrik menjelaskan, "Kami sering mengalami kesulitan dalam merekrut tenaga kerja yang berkualitas, terutama untuk posisi teknis seperti operator mesin. Persaingan yang ketat di pasar tenaga kerja membuat kami harus bersaing untuk mendapatkan tenaga kerja yang berkualitas."</w:t>
      </w:r>
    </w:p>
    <w:p w14:paraId="0C01003E" w14:textId="77777777" w:rsidR="009E2F54" w:rsidRPr="00D56A0B" w:rsidRDefault="009E2F54" w:rsidP="001D4003">
      <w:pPr>
        <w:ind w:firstLine="851"/>
        <w:rPr>
          <w:rFonts w:ascii="Times New Roman" w:eastAsia="Times New Roman" w:hAnsi="Times New Roman" w:cs="Times New Roman"/>
          <w:sz w:val="24"/>
          <w:szCs w:val="24"/>
          <w:lang w:eastAsia="en-ID"/>
        </w:rPr>
      </w:pPr>
      <w:r w:rsidRPr="00D56A0B">
        <w:rPr>
          <w:rFonts w:ascii="Times New Roman" w:eastAsia="Times New Roman" w:hAnsi="Times New Roman" w:cs="Times New Roman"/>
          <w:sz w:val="24"/>
          <w:szCs w:val="24"/>
          <w:lang w:eastAsia="en-ID"/>
        </w:rPr>
        <w:t xml:space="preserve">Observasi langsung di pabrik juga menunjukkan bahwa pelatihan dan pengembangan tenaga kerja merupakan hal yang penting untuk meningkatkan efisiensi operasional. Tenaga kerja yang terampil dan terlatih dapat membantu memastikan bahwa proses produksi berjalan dengan lancar dan efisien. Untuk mengatasi tantangan dalam merekrut dan mempertahankan tenaga kerja yang berkualitas, perusahaan perlu meningkatkan investasi dalam pelatihan dan </w:t>
      </w:r>
      <w:r w:rsidRPr="00D56A0B">
        <w:rPr>
          <w:rFonts w:ascii="Times New Roman" w:eastAsia="Times New Roman" w:hAnsi="Times New Roman" w:cs="Times New Roman"/>
          <w:sz w:val="24"/>
          <w:szCs w:val="24"/>
          <w:lang w:eastAsia="en-ID"/>
        </w:rPr>
        <w:lastRenderedPageBreak/>
        <w:t>pengembangan tenaga kerja serta meningkatkan program-program karyawan yang menarik.</w:t>
      </w:r>
    </w:p>
    <w:p w14:paraId="1C9E8ED3" w14:textId="77777777" w:rsidR="00D22858" w:rsidRPr="00D56A0B" w:rsidRDefault="00D22858" w:rsidP="001D4003">
      <w:pPr>
        <w:ind w:firstLine="851"/>
        <w:rPr>
          <w:rFonts w:ascii="Times New Roman" w:eastAsia="Times New Roman" w:hAnsi="Times New Roman" w:cs="Times New Roman"/>
          <w:sz w:val="24"/>
          <w:szCs w:val="24"/>
          <w:lang w:eastAsia="en-ID"/>
        </w:rPr>
      </w:pPr>
    </w:p>
    <w:p w14:paraId="1D72F6A9" w14:textId="77777777" w:rsidR="009E2F54" w:rsidRPr="00D56A0B" w:rsidRDefault="009E2F54" w:rsidP="001D4003">
      <w:pPr>
        <w:outlineLvl w:val="2"/>
        <w:rPr>
          <w:rFonts w:ascii="Times New Roman" w:eastAsia="Times New Roman" w:hAnsi="Times New Roman" w:cs="Times New Roman"/>
          <w:b/>
          <w:bCs/>
          <w:sz w:val="24"/>
          <w:szCs w:val="24"/>
          <w:lang w:eastAsia="en-ID"/>
        </w:rPr>
      </w:pPr>
      <w:r w:rsidRPr="00D56A0B">
        <w:rPr>
          <w:rFonts w:ascii="Times New Roman" w:eastAsia="Times New Roman" w:hAnsi="Times New Roman" w:cs="Times New Roman"/>
          <w:b/>
          <w:bCs/>
          <w:sz w:val="24"/>
          <w:szCs w:val="24"/>
          <w:lang w:eastAsia="en-ID"/>
        </w:rPr>
        <w:t>Faktor-faktor yang Mempengaruhi Pengendalian Biaya</w:t>
      </w:r>
    </w:p>
    <w:p w14:paraId="5E6D6458" w14:textId="77777777" w:rsidR="009E2F54" w:rsidRPr="00D56A0B" w:rsidRDefault="009E2F54" w:rsidP="001D4003">
      <w:pPr>
        <w:ind w:firstLine="851"/>
        <w:rPr>
          <w:rFonts w:ascii="Times New Roman" w:eastAsia="Times New Roman" w:hAnsi="Times New Roman" w:cs="Times New Roman"/>
          <w:sz w:val="24"/>
          <w:szCs w:val="24"/>
          <w:lang w:eastAsia="en-ID"/>
        </w:rPr>
      </w:pPr>
      <w:r w:rsidRPr="00D56A0B">
        <w:rPr>
          <w:rFonts w:ascii="Times New Roman" w:eastAsia="Times New Roman" w:hAnsi="Times New Roman" w:cs="Times New Roman"/>
          <w:b/>
          <w:bCs/>
          <w:sz w:val="24"/>
          <w:szCs w:val="24"/>
          <w:lang w:eastAsia="en-ID"/>
        </w:rPr>
        <w:t>1. Biaya Bahan Baku</w:t>
      </w:r>
    </w:p>
    <w:p w14:paraId="25AF7197" w14:textId="77777777" w:rsidR="009E2F54" w:rsidRPr="00D56A0B" w:rsidRDefault="009E2F54" w:rsidP="001D4003">
      <w:pPr>
        <w:ind w:firstLine="851"/>
        <w:rPr>
          <w:rFonts w:ascii="Times New Roman" w:eastAsia="Times New Roman" w:hAnsi="Times New Roman" w:cs="Times New Roman"/>
          <w:sz w:val="24"/>
          <w:szCs w:val="24"/>
          <w:lang w:eastAsia="en-ID"/>
        </w:rPr>
      </w:pPr>
      <w:r w:rsidRPr="00D56A0B">
        <w:rPr>
          <w:rFonts w:ascii="Times New Roman" w:eastAsia="Times New Roman" w:hAnsi="Times New Roman" w:cs="Times New Roman"/>
          <w:sz w:val="24"/>
          <w:szCs w:val="24"/>
          <w:lang w:eastAsia="en-ID"/>
        </w:rPr>
        <w:t>Biaya bahan baku merupakan salah satu komponen biaya utama di pabrik minyak goreng PT Mahesi Agri Karya. Fluktuasi harga kelapa sawit mentah dapat berdampak signifikan pada biaya produksi perusahaan. Wawancara dengan manajer keuangan perusahaan mengungkapkan bahwa fluktuasi harga kelapa sawit mentah dapat membuat biaya produksi menjadi tidak stabil dan sulit diprediksi.</w:t>
      </w:r>
    </w:p>
    <w:p w14:paraId="56A57DBA" w14:textId="77777777" w:rsidR="009E2F54" w:rsidRPr="00D56A0B" w:rsidRDefault="009E2F54" w:rsidP="001D4003">
      <w:pPr>
        <w:ind w:firstLine="851"/>
        <w:rPr>
          <w:rFonts w:ascii="Times New Roman" w:eastAsia="Times New Roman" w:hAnsi="Times New Roman" w:cs="Times New Roman"/>
          <w:sz w:val="24"/>
          <w:szCs w:val="24"/>
          <w:lang w:eastAsia="en-ID"/>
        </w:rPr>
      </w:pPr>
      <w:r w:rsidRPr="00D56A0B">
        <w:rPr>
          <w:rFonts w:ascii="Times New Roman" w:eastAsia="Times New Roman" w:hAnsi="Times New Roman" w:cs="Times New Roman"/>
          <w:sz w:val="24"/>
          <w:szCs w:val="24"/>
          <w:lang w:eastAsia="en-ID"/>
        </w:rPr>
        <w:t>Manajer keuangan perusahaan menjelaskan, "Fluktuasi harga kelapa sawit mentah sangat mempengaruhi biaya produksi kami. Ketika harga kelapa sawit mentah naik, biaya produksi kami juga naik, dan hal ini dapat mengurangi profitabilitas perusahaan."</w:t>
      </w:r>
    </w:p>
    <w:p w14:paraId="25D53A8A" w14:textId="77777777" w:rsidR="009E2F54" w:rsidRPr="00D56A0B" w:rsidRDefault="009E2F54" w:rsidP="001D4003">
      <w:pPr>
        <w:ind w:firstLine="851"/>
        <w:rPr>
          <w:rFonts w:ascii="Times New Roman" w:eastAsia="Times New Roman" w:hAnsi="Times New Roman" w:cs="Times New Roman"/>
          <w:sz w:val="24"/>
          <w:szCs w:val="24"/>
          <w:lang w:eastAsia="en-ID"/>
        </w:rPr>
      </w:pPr>
      <w:r w:rsidRPr="00D56A0B">
        <w:rPr>
          <w:rFonts w:ascii="Times New Roman" w:eastAsia="Times New Roman" w:hAnsi="Times New Roman" w:cs="Times New Roman"/>
          <w:sz w:val="24"/>
          <w:szCs w:val="24"/>
          <w:lang w:eastAsia="en-ID"/>
        </w:rPr>
        <w:t>Untuk mengendalikan biaya bahan baku, perusahaan perlu terus memantau kondisi pasar dan melakukan negosiasi harga yang lebih baik dengan pemasok bahan baku. Selain itu, perusahaan juga perlu mempertimbangkan diversifikasi sumber bahan baku untuk mengurangi risiko fluktuasi harga.</w:t>
      </w:r>
    </w:p>
    <w:p w14:paraId="00337E2D" w14:textId="77777777" w:rsidR="009E2F54" w:rsidRPr="00D56A0B" w:rsidRDefault="009E2F54" w:rsidP="001D4003">
      <w:pPr>
        <w:ind w:firstLine="851"/>
        <w:rPr>
          <w:rFonts w:ascii="Times New Roman" w:eastAsia="Times New Roman" w:hAnsi="Times New Roman" w:cs="Times New Roman"/>
          <w:sz w:val="24"/>
          <w:szCs w:val="24"/>
          <w:lang w:eastAsia="en-ID"/>
        </w:rPr>
      </w:pPr>
      <w:r w:rsidRPr="00D56A0B">
        <w:rPr>
          <w:rFonts w:ascii="Times New Roman" w:eastAsia="Times New Roman" w:hAnsi="Times New Roman" w:cs="Times New Roman"/>
          <w:b/>
          <w:bCs/>
          <w:sz w:val="24"/>
          <w:szCs w:val="24"/>
          <w:lang w:eastAsia="en-ID"/>
        </w:rPr>
        <w:t>2. Biaya Tenaga Kerja</w:t>
      </w:r>
    </w:p>
    <w:p w14:paraId="42A561EB" w14:textId="4016D528" w:rsidR="009E2F54" w:rsidRPr="00D56A0B" w:rsidRDefault="009E2F54" w:rsidP="001D4003">
      <w:pPr>
        <w:pStyle w:val="NormalWeb"/>
        <w:spacing w:before="0" w:beforeAutospacing="0" w:after="0" w:afterAutospacing="0" w:line="360" w:lineRule="auto"/>
        <w:ind w:firstLine="851"/>
        <w:jc w:val="both"/>
      </w:pPr>
      <w:r w:rsidRPr="00D56A0B">
        <w:t>Biaya tenaga kerja juga merupakan salah satu komponen biaya utama di pabrik minyak goreng PT Mahesi Agri Karya. Wawancara dengan manajer SDM per usahaan mengungkapkan bahwa biaya tenaga kerja meningkat seiring dengan peningkatan upah minimum dan biaya-biaya terkait lainnya. Permintaan akan tenaga kerja yang berkualitas juga dapat meningkatkan biaya tenaga kerja perusahaan.</w:t>
      </w:r>
    </w:p>
    <w:p w14:paraId="5DAA3A5A" w14:textId="77777777" w:rsidR="009E2F54" w:rsidRPr="00D56A0B" w:rsidRDefault="009E2F54" w:rsidP="001D4003">
      <w:pPr>
        <w:pStyle w:val="NormalWeb"/>
        <w:spacing w:before="0" w:beforeAutospacing="0" w:after="0" w:afterAutospacing="0" w:line="360" w:lineRule="auto"/>
        <w:ind w:firstLine="851"/>
        <w:jc w:val="both"/>
      </w:pPr>
      <w:r w:rsidRPr="00D56A0B">
        <w:t>Manajer SDM perusahaan menjelaskan, "Biaya tenaga kerja merupakan salah satu komponen biaya utama di perusahaan kami. Peningkatan upah minimum dan biaya-biaya terkait lainnya telah menyebabkan biaya tenaga kerja kami meningkat dari tahun ke tahun. Kami terus berupaya untuk meningkatkan produktivitas tenaga kerja agar dapat mengendalikan biaya tenaga kerja perusahaan."</w:t>
      </w:r>
    </w:p>
    <w:p w14:paraId="668D818F" w14:textId="77777777" w:rsidR="009E2F54" w:rsidRPr="00D56A0B" w:rsidRDefault="009E2F54" w:rsidP="001D4003">
      <w:pPr>
        <w:pStyle w:val="NormalWeb"/>
        <w:spacing w:before="0" w:beforeAutospacing="0" w:after="0" w:afterAutospacing="0" w:line="360" w:lineRule="auto"/>
        <w:ind w:firstLine="851"/>
        <w:jc w:val="both"/>
      </w:pPr>
      <w:r w:rsidRPr="00D56A0B">
        <w:lastRenderedPageBreak/>
        <w:t>Untuk mengendalikan biaya tenaga kerja, perusahaan perlu memperhatikan efisiensi dan produktivitas tenaga kerja. Pelatihan dan pengembangan tenaga kerja dapat membantu meningkatkan produktivitas dan kinerja tenaga kerja. Selain itu, perusahaan juga perlu mempertimbangkan penggunaan teknologi dan otomatisasi untuk menggantikan pekerjaan yang bersifat rutin dan repetitif.</w:t>
      </w:r>
    </w:p>
    <w:p w14:paraId="5DB0363F" w14:textId="77777777" w:rsidR="009E2F54" w:rsidRPr="00D56A0B" w:rsidRDefault="009E2F54" w:rsidP="001D4003">
      <w:pPr>
        <w:pStyle w:val="NormalWeb"/>
        <w:spacing w:before="0" w:beforeAutospacing="0" w:after="0" w:afterAutospacing="0" w:line="360" w:lineRule="auto"/>
        <w:ind w:firstLine="851"/>
        <w:jc w:val="both"/>
      </w:pPr>
      <w:r w:rsidRPr="00D56A0B">
        <w:rPr>
          <w:rStyle w:val="Strong"/>
        </w:rPr>
        <w:t>3. Biaya Pemeliharaan dan Perbaikan Mesin</w:t>
      </w:r>
    </w:p>
    <w:p w14:paraId="4C1DECEC" w14:textId="77777777" w:rsidR="009E2F54" w:rsidRPr="00D56A0B" w:rsidRDefault="009E2F54" w:rsidP="001D4003">
      <w:pPr>
        <w:pStyle w:val="NormalWeb"/>
        <w:spacing w:before="0" w:beforeAutospacing="0" w:after="0" w:afterAutospacing="0" w:line="360" w:lineRule="auto"/>
        <w:ind w:firstLine="851"/>
        <w:jc w:val="both"/>
      </w:pPr>
      <w:r w:rsidRPr="00D56A0B">
        <w:t>Biaya pemeliharaan dan perbaikan mesin merupakan komponen biaya yang signifikan di pabrik minyak goreng PT Mahesi Agri Karya. Mesin-mesin produksi yang telah berusia cukup tua memerlukan pemeliharaan dan perbaikan secara berkala untuk memastikan agar tetap beroperasi dengan baik. Wawancara dengan kepala teknisi pabrik mengungkapkan bahwa biaya pemeliharaan dan perbaikan mesin dapat menjadi tidak terduga dan mempengaruhi profitabilitas perusahaan.</w:t>
      </w:r>
    </w:p>
    <w:p w14:paraId="3316F200" w14:textId="77777777" w:rsidR="009E2F54" w:rsidRPr="00D56A0B" w:rsidRDefault="009E2F54" w:rsidP="001D4003">
      <w:pPr>
        <w:pStyle w:val="NormalWeb"/>
        <w:spacing w:before="0" w:beforeAutospacing="0" w:after="0" w:afterAutospacing="0" w:line="360" w:lineRule="auto"/>
        <w:ind w:firstLine="851"/>
        <w:jc w:val="both"/>
      </w:pPr>
      <w:r w:rsidRPr="00D56A0B">
        <w:t>Kepala teknisi pabrik menjelaskan, "Biaya pemeliharaan dan perbaikan mesin merupakan salah satu komponen biaya terbesar di perusahaan kami. Mesin-mesin produksi yang telah berusia cukup tua memerlukan perawatan yang intensif, dan biaya-biaya terkait pemeliharaan dan perbaikan dapat menjadi tidak terduga."</w:t>
      </w:r>
    </w:p>
    <w:p w14:paraId="124EC2CB" w14:textId="77777777" w:rsidR="009E2F54" w:rsidRPr="00D56A0B" w:rsidRDefault="009E2F54" w:rsidP="001D4003">
      <w:pPr>
        <w:pStyle w:val="NormalWeb"/>
        <w:spacing w:before="0" w:beforeAutospacing="0" w:after="0" w:afterAutospacing="0" w:line="360" w:lineRule="auto"/>
        <w:ind w:firstLine="851"/>
        <w:jc w:val="both"/>
      </w:pPr>
      <w:r w:rsidRPr="00D56A0B">
        <w:t>Untuk mengendalikan biaya pemeliharaan dan perbaikan mesin, perusahaan perlu memperhatikan pemeliharaan preventif dan perbaikan secara teratur. Penjadwalan pemeliharaan preventif yang teratur dapat membantu mengurangi risiko gangguan dan downtime yang tidak terduga. Selain itu, perusahaan juga perlu mempertimbangkan untuk melakukan investasi dalam pembaruan mesin dan peralatan produksi guna mengurangi biaya pemeliharaan dan perbaikan jangka panjang.</w:t>
      </w:r>
    </w:p>
    <w:p w14:paraId="0B7C5FB1" w14:textId="77777777" w:rsidR="00D22858" w:rsidRPr="00D56A0B" w:rsidRDefault="00D22858" w:rsidP="001D4003">
      <w:pPr>
        <w:pStyle w:val="NormalWeb"/>
        <w:spacing w:before="0" w:beforeAutospacing="0" w:after="0" w:afterAutospacing="0" w:line="360" w:lineRule="auto"/>
        <w:ind w:firstLine="851"/>
        <w:jc w:val="both"/>
      </w:pPr>
    </w:p>
    <w:p w14:paraId="763301EF" w14:textId="0D5366F4" w:rsidR="009E2F54" w:rsidRPr="00D56A0B" w:rsidRDefault="009E2F54" w:rsidP="001D4003">
      <w:pPr>
        <w:rPr>
          <w:rFonts w:ascii="Times New Roman" w:hAnsi="Times New Roman" w:cs="Times New Roman"/>
          <w:b/>
          <w:sz w:val="24"/>
        </w:rPr>
      </w:pPr>
      <w:r w:rsidRPr="00D56A0B">
        <w:rPr>
          <w:rFonts w:ascii="Times New Roman" w:hAnsi="Times New Roman" w:cs="Times New Roman"/>
          <w:b/>
          <w:sz w:val="24"/>
        </w:rPr>
        <w:t>KESIMPULAN</w:t>
      </w:r>
    </w:p>
    <w:p w14:paraId="0E3BBCD9" w14:textId="77777777" w:rsidR="00915C61" w:rsidRPr="00D56A0B" w:rsidRDefault="00915C61" w:rsidP="001D4003">
      <w:pPr>
        <w:pStyle w:val="NormalWeb"/>
        <w:spacing w:before="0" w:beforeAutospacing="0" w:after="0" w:afterAutospacing="0" w:line="360" w:lineRule="auto"/>
        <w:ind w:firstLine="851"/>
        <w:jc w:val="both"/>
      </w:pPr>
      <w:r w:rsidRPr="00D56A0B">
        <w:t xml:space="preserve">Dalam lingkungan industri yang kompetitif, efisiensi operasional dan pengendalian biaya menjadi kunci keberhasilan bagi perusahaan manufaktur seperti PT Mahesi Agri Karya. Penelitian ini telah mengidentifikasi beberapa faktor kunci yang mempengaruhi efisiensi operasional dan pengendalian biaya di pabrik minyak goreng perusahaan. Ketersediaan bahan baku, kondisi mesin dan peralatan, serta </w:t>
      </w:r>
      <w:r w:rsidRPr="00D56A0B">
        <w:lastRenderedPageBreak/>
        <w:t>tenaga kerja merupakan faktor-faktor utama yang mempengaruhi efisiensi operasional, sementara biaya bahan baku, biaya tenaga kerja, dan biaya pemeliharaan dan perbaikan mesin merupakan faktor-faktor utama yang mempengaruhi pengendalian biaya.</w:t>
      </w:r>
    </w:p>
    <w:p w14:paraId="49D51444" w14:textId="1E966415" w:rsidR="00BB3EBF" w:rsidRDefault="00BB3EBF" w:rsidP="001D4003">
      <w:pPr>
        <w:pStyle w:val="NormalWeb"/>
        <w:spacing w:before="0" w:beforeAutospacing="0" w:after="0" w:afterAutospacing="0" w:line="360" w:lineRule="auto"/>
        <w:jc w:val="both"/>
      </w:pPr>
    </w:p>
    <w:p w14:paraId="0A8A3E31" w14:textId="77777777" w:rsidR="001D4003" w:rsidRPr="00D56A0B" w:rsidRDefault="001D4003" w:rsidP="001D4003">
      <w:pPr>
        <w:pStyle w:val="NormalWeb"/>
        <w:spacing w:before="0" w:beforeAutospacing="0" w:after="0" w:afterAutospacing="0" w:line="360" w:lineRule="auto"/>
        <w:jc w:val="both"/>
      </w:pPr>
    </w:p>
    <w:p w14:paraId="790DEECC" w14:textId="31F2C750" w:rsidR="009E2F54" w:rsidRPr="00D56A0B" w:rsidRDefault="009E2F54" w:rsidP="001D4003">
      <w:pPr>
        <w:pStyle w:val="NormalWeb"/>
        <w:spacing w:before="0" w:beforeAutospacing="0" w:after="0" w:afterAutospacing="0" w:line="360" w:lineRule="auto"/>
        <w:jc w:val="both"/>
        <w:rPr>
          <w:b/>
        </w:rPr>
      </w:pPr>
      <w:r w:rsidRPr="00D56A0B">
        <w:rPr>
          <w:b/>
        </w:rPr>
        <w:t>DAFTAR PUSTAKA</w:t>
      </w:r>
    </w:p>
    <w:p w14:paraId="0521F09B" w14:textId="77777777" w:rsidR="00915C61" w:rsidRPr="00D56A0B" w:rsidRDefault="00915C61" w:rsidP="001D4003">
      <w:pPr>
        <w:ind w:left="851" w:hanging="851"/>
        <w:rPr>
          <w:rFonts w:ascii="Times New Roman" w:eastAsia="Times New Roman" w:hAnsi="Times New Roman" w:cs="Times New Roman"/>
          <w:sz w:val="24"/>
          <w:szCs w:val="24"/>
          <w:lang w:eastAsia="en-ID"/>
        </w:rPr>
      </w:pPr>
      <w:r w:rsidRPr="00D56A0B">
        <w:rPr>
          <w:rFonts w:ascii="Times New Roman" w:eastAsia="Times New Roman" w:hAnsi="Times New Roman" w:cs="Times New Roman"/>
          <w:sz w:val="24"/>
          <w:szCs w:val="24"/>
          <w:lang w:eastAsia="en-ID"/>
        </w:rPr>
        <w:t xml:space="preserve">Ardiningtyas, B., &amp; Satria, G. A. (2020). BAB 8 PERAN STRATEGIS PERUSAHAAN UNIVERSITAS DALAM HILIRISASI INOVASI UNTUK MENDUKUNG KEMANDIRIAN ALAT KESEHATAN. </w:t>
      </w:r>
      <w:r w:rsidRPr="00D56A0B">
        <w:rPr>
          <w:rFonts w:ascii="Times New Roman" w:eastAsia="Times New Roman" w:hAnsi="Times New Roman" w:cs="Times New Roman"/>
          <w:i/>
          <w:iCs/>
          <w:sz w:val="24"/>
          <w:szCs w:val="24"/>
          <w:lang w:eastAsia="en-ID"/>
        </w:rPr>
        <w:t>Pengalaman Melembagakan Inovasi</w:t>
      </w:r>
      <w:r w:rsidRPr="00D56A0B">
        <w:rPr>
          <w:rFonts w:ascii="Times New Roman" w:eastAsia="Times New Roman" w:hAnsi="Times New Roman" w:cs="Times New Roman"/>
          <w:sz w:val="24"/>
          <w:szCs w:val="24"/>
          <w:lang w:eastAsia="en-ID"/>
        </w:rPr>
        <w:t>, 141.</w:t>
      </w:r>
    </w:p>
    <w:p w14:paraId="2D355AC0" w14:textId="77777777" w:rsidR="00915C61" w:rsidRPr="00D56A0B" w:rsidRDefault="00915C61" w:rsidP="001D4003">
      <w:pPr>
        <w:ind w:left="851" w:hanging="851"/>
        <w:rPr>
          <w:rFonts w:ascii="Times New Roman" w:eastAsia="Times New Roman" w:hAnsi="Times New Roman" w:cs="Times New Roman"/>
          <w:sz w:val="24"/>
          <w:szCs w:val="24"/>
          <w:lang w:eastAsia="en-ID"/>
        </w:rPr>
      </w:pPr>
      <w:r w:rsidRPr="00D56A0B">
        <w:rPr>
          <w:rFonts w:ascii="Times New Roman" w:eastAsia="Times New Roman" w:hAnsi="Times New Roman" w:cs="Times New Roman"/>
          <w:sz w:val="24"/>
          <w:szCs w:val="24"/>
          <w:lang w:eastAsia="en-ID"/>
        </w:rPr>
        <w:t>Hasanah, U. (2020). Book Chapter Kontribusi Kampus Untuk Negeri Di Era Pandemi.</w:t>
      </w:r>
    </w:p>
    <w:p w14:paraId="7D090ADF" w14:textId="77777777" w:rsidR="00915C61" w:rsidRPr="00D56A0B" w:rsidRDefault="00915C61" w:rsidP="001D4003">
      <w:pPr>
        <w:ind w:left="851" w:hanging="851"/>
        <w:rPr>
          <w:rFonts w:ascii="Times New Roman" w:eastAsia="Times New Roman" w:hAnsi="Times New Roman" w:cs="Times New Roman"/>
          <w:sz w:val="24"/>
          <w:szCs w:val="24"/>
          <w:lang w:eastAsia="en-ID"/>
        </w:rPr>
      </w:pPr>
      <w:r w:rsidRPr="00D56A0B">
        <w:rPr>
          <w:rFonts w:ascii="Times New Roman" w:eastAsia="Times New Roman" w:hAnsi="Times New Roman" w:cs="Times New Roman"/>
          <w:sz w:val="24"/>
          <w:szCs w:val="24"/>
          <w:lang w:eastAsia="en-ID"/>
        </w:rPr>
        <w:t xml:space="preserve">HASDIR, H. (2022). </w:t>
      </w:r>
      <w:r w:rsidRPr="00D56A0B">
        <w:rPr>
          <w:rFonts w:ascii="Times New Roman" w:eastAsia="Times New Roman" w:hAnsi="Times New Roman" w:cs="Times New Roman"/>
          <w:i/>
          <w:iCs/>
          <w:sz w:val="24"/>
          <w:szCs w:val="24"/>
          <w:lang w:eastAsia="en-ID"/>
        </w:rPr>
        <w:t>ZAKAT HASIL USAHA PETANI SARANG BURUNG WALET DI DESA SALEKOE KECAMATAN MALANGKE KABUPATEN LUWU UTARA (PERSPEKTIF HUKUM ISLAM)</w:t>
      </w:r>
      <w:r w:rsidRPr="00D56A0B">
        <w:rPr>
          <w:rFonts w:ascii="Times New Roman" w:eastAsia="Times New Roman" w:hAnsi="Times New Roman" w:cs="Times New Roman"/>
          <w:sz w:val="24"/>
          <w:szCs w:val="24"/>
          <w:lang w:eastAsia="en-ID"/>
        </w:rPr>
        <w:t xml:space="preserve"> (Doctoral dissertation, Institut agama islam Negeri (IAIN Palopo)).</w:t>
      </w:r>
    </w:p>
    <w:p w14:paraId="29DEA128" w14:textId="77777777" w:rsidR="00915C61" w:rsidRPr="00D56A0B" w:rsidRDefault="00915C61" w:rsidP="001D4003">
      <w:pPr>
        <w:ind w:left="851" w:hanging="851"/>
        <w:rPr>
          <w:rFonts w:ascii="Times New Roman" w:eastAsia="Times New Roman" w:hAnsi="Times New Roman" w:cs="Times New Roman"/>
          <w:sz w:val="24"/>
          <w:szCs w:val="24"/>
          <w:lang w:eastAsia="en-ID"/>
        </w:rPr>
      </w:pPr>
      <w:r w:rsidRPr="00D56A0B">
        <w:rPr>
          <w:rFonts w:ascii="Times New Roman" w:eastAsia="Times New Roman" w:hAnsi="Times New Roman" w:cs="Times New Roman"/>
          <w:sz w:val="24"/>
          <w:szCs w:val="24"/>
          <w:lang w:eastAsia="en-ID"/>
        </w:rPr>
        <w:t>Ismadji, S., Soetaredjo, F. E., Santoso, S. P., Putro, J. N., Yuliana, M., Irawaty, W., ... &amp; Lunardi, V. B. (2021). Adsorpsi pada fase cair: Kesetimbangan, kinetika, dan termodinamika.</w:t>
      </w:r>
    </w:p>
    <w:p w14:paraId="1E6F23EC" w14:textId="77777777" w:rsidR="00915C61" w:rsidRPr="00D56A0B" w:rsidRDefault="00915C61" w:rsidP="001D4003">
      <w:pPr>
        <w:ind w:left="851" w:hanging="851"/>
        <w:rPr>
          <w:rFonts w:ascii="Times New Roman" w:eastAsia="Times New Roman" w:hAnsi="Times New Roman" w:cs="Times New Roman"/>
          <w:sz w:val="24"/>
          <w:szCs w:val="24"/>
          <w:lang w:eastAsia="en-ID"/>
        </w:rPr>
      </w:pPr>
      <w:r w:rsidRPr="00D56A0B">
        <w:rPr>
          <w:rFonts w:ascii="Times New Roman" w:eastAsia="Times New Roman" w:hAnsi="Times New Roman" w:cs="Times New Roman"/>
          <w:sz w:val="24"/>
          <w:szCs w:val="24"/>
          <w:lang w:eastAsia="en-ID"/>
        </w:rPr>
        <w:t xml:space="preserve">MARHAWANI, M. (2020). </w:t>
      </w:r>
      <w:r w:rsidRPr="00D56A0B">
        <w:rPr>
          <w:rFonts w:ascii="Times New Roman" w:eastAsia="Times New Roman" w:hAnsi="Times New Roman" w:cs="Times New Roman"/>
          <w:i/>
          <w:iCs/>
          <w:sz w:val="24"/>
          <w:szCs w:val="24"/>
          <w:lang w:eastAsia="en-ID"/>
        </w:rPr>
        <w:t>ANALISIS KELAYAKAN PENGEMBANGAN USAHA TANI LADA DI DESA MASIKU KECAMATAN TOWUTI KABUPATEN LUWU TIMUR</w:t>
      </w:r>
      <w:r w:rsidRPr="00D56A0B">
        <w:rPr>
          <w:rFonts w:ascii="Times New Roman" w:eastAsia="Times New Roman" w:hAnsi="Times New Roman" w:cs="Times New Roman"/>
          <w:sz w:val="24"/>
          <w:szCs w:val="24"/>
          <w:lang w:eastAsia="en-ID"/>
        </w:rPr>
        <w:t xml:space="preserve"> (Doctoral dissertation, Institut agama islam Negeri (IAIN Palopo)).</w:t>
      </w:r>
    </w:p>
    <w:p w14:paraId="062736C7" w14:textId="77777777" w:rsidR="00915C61" w:rsidRPr="00D56A0B" w:rsidRDefault="00915C61" w:rsidP="001D4003">
      <w:pPr>
        <w:ind w:left="851" w:hanging="851"/>
        <w:rPr>
          <w:rFonts w:ascii="Times New Roman" w:eastAsia="Times New Roman" w:hAnsi="Times New Roman" w:cs="Times New Roman"/>
          <w:sz w:val="24"/>
          <w:szCs w:val="24"/>
          <w:lang w:eastAsia="en-ID"/>
        </w:rPr>
      </w:pPr>
      <w:r w:rsidRPr="00D56A0B">
        <w:rPr>
          <w:rFonts w:ascii="Times New Roman" w:eastAsia="Times New Roman" w:hAnsi="Times New Roman" w:cs="Times New Roman"/>
          <w:sz w:val="24"/>
          <w:szCs w:val="24"/>
          <w:lang w:eastAsia="en-ID"/>
        </w:rPr>
        <w:t xml:space="preserve">Paputungan, M. (2023). </w:t>
      </w:r>
      <w:r w:rsidRPr="00D56A0B">
        <w:rPr>
          <w:rFonts w:ascii="Times New Roman" w:eastAsia="Times New Roman" w:hAnsi="Times New Roman" w:cs="Times New Roman"/>
          <w:i/>
          <w:iCs/>
          <w:sz w:val="24"/>
          <w:szCs w:val="24"/>
          <w:lang w:eastAsia="en-ID"/>
        </w:rPr>
        <w:t>DAMPAK KEBERADAAN BANK SAMPAH KELURAHAN BUHA TERHADAP PEREKONOMIAN MASYARAKAT DI SUMOMPO KOTA MANADO</w:t>
      </w:r>
      <w:r w:rsidRPr="00D56A0B">
        <w:rPr>
          <w:rFonts w:ascii="Times New Roman" w:eastAsia="Times New Roman" w:hAnsi="Times New Roman" w:cs="Times New Roman"/>
          <w:sz w:val="24"/>
          <w:szCs w:val="24"/>
          <w:lang w:eastAsia="en-ID"/>
        </w:rPr>
        <w:t xml:space="preserve"> (Doctoral dissertation, IAIN MANADO).</w:t>
      </w:r>
    </w:p>
    <w:p w14:paraId="2B390565" w14:textId="77777777" w:rsidR="00915C61" w:rsidRPr="00D56A0B" w:rsidRDefault="00915C61" w:rsidP="001D4003">
      <w:pPr>
        <w:ind w:left="851" w:hanging="851"/>
        <w:rPr>
          <w:rFonts w:ascii="Times New Roman" w:eastAsia="Times New Roman" w:hAnsi="Times New Roman" w:cs="Times New Roman"/>
          <w:sz w:val="24"/>
          <w:szCs w:val="24"/>
          <w:lang w:eastAsia="en-ID"/>
        </w:rPr>
      </w:pPr>
      <w:r w:rsidRPr="00D56A0B">
        <w:rPr>
          <w:rFonts w:ascii="Times New Roman" w:eastAsia="Times New Roman" w:hAnsi="Times New Roman" w:cs="Times New Roman"/>
          <w:sz w:val="24"/>
          <w:szCs w:val="24"/>
          <w:lang w:eastAsia="en-ID"/>
        </w:rPr>
        <w:t xml:space="preserve">Putri, D. A. P. A. G. (2022). Green Tourism Sebagai Kunci Pariwisata Berkelanjutan. </w:t>
      </w:r>
      <w:r w:rsidRPr="00D56A0B">
        <w:rPr>
          <w:rFonts w:ascii="Times New Roman" w:eastAsia="Times New Roman" w:hAnsi="Times New Roman" w:cs="Times New Roman"/>
          <w:i/>
          <w:iCs/>
          <w:sz w:val="24"/>
          <w:szCs w:val="24"/>
          <w:lang w:eastAsia="en-ID"/>
        </w:rPr>
        <w:t>Pariwisata Nusantara</w:t>
      </w:r>
      <w:r w:rsidRPr="00D56A0B">
        <w:rPr>
          <w:rFonts w:ascii="Times New Roman" w:eastAsia="Times New Roman" w:hAnsi="Times New Roman" w:cs="Times New Roman"/>
          <w:sz w:val="24"/>
          <w:szCs w:val="24"/>
          <w:lang w:eastAsia="en-ID"/>
        </w:rPr>
        <w:t xml:space="preserve">, </w:t>
      </w:r>
      <w:r w:rsidRPr="00D56A0B">
        <w:rPr>
          <w:rFonts w:ascii="Times New Roman" w:eastAsia="Times New Roman" w:hAnsi="Times New Roman" w:cs="Times New Roman"/>
          <w:i/>
          <w:iCs/>
          <w:sz w:val="24"/>
          <w:szCs w:val="24"/>
          <w:lang w:eastAsia="en-ID"/>
        </w:rPr>
        <w:t>49</w:t>
      </w:r>
      <w:r w:rsidRPr="00D56A0B">
        <w:rPr>
          <w:rFonts w:ascii="Times New Roman" w:eastAsia="Times New Roman" w:hAnsi="Times New Roman" w:cs="Times New Roman"/>
          <w:sz w:val="24"/>
          <w:szCs w:val="24"/>
          <w:lang w:eastAsia="en-ID"/>
        </w:rPr>
        <w:t>, 49-53.</w:t>
      </w:r>
    </w:p>
    <w:p w14:paraId="23143732" w14:textId="77777777" w:rsidR="00915C61" w:rsidRPr="00D56A0B" w:rsidRDefault="00915C61" w:rsidP="001D4003">
      <w:pPr>
        <w:ind w:left="851" w:hanging="851"/>
        <w:rPr>
          <w:rFonts w:ascii="Times New Roman" w:eastAsia="Times New Roman" w:hAnsi="Times New Roman" w:cs="Times New Roman"/>
          <w:sz w:val="24"/>
          <w:szCs w:val="24"/>
          <w:lang w:eastAsia="en-ID"/>
        </w:rPr>
      </w:pPr>
      <w:r w:rsidRPr="00D56A0B">
        <w:rPr>
          <w:rFonts w:ascii="Times New Roman" w:eastAsia="Times New Roman" w:hAnsi="Times New Roman" w:cs="Times New Roman"/>
          <w:sz w:val="24"/>
          <w:szCs w:val="24"/>
          <w:lang w:eastAsia="en-ID"/>
        </w:rPr>
        <w:t>Sujinah, S. (2021). Kontribusi Kampus Untuk Negeri di Era Pandemi.</w:t>
      </w:r>
    </w:p>
    <w:p w14:paraId="19B1441B" w14:textId="77777777" w:rsidR="00915C61" w:rsidRPr="00D56A0B" w:rsidRDefault="00915C61" w:rsidP="001D4003">
      <w:pPr>
        <w:ind w:left="851" w:hanging="851"/>
        <w:rPr>
          <w:rFonts w:ascii="Times New Roman" w:eastAsia="Times New Roman" w:hAnsi="Times New Roman" w:cs="Times New Roman"/>
          <w:sz w:val="24"/>
          <w:szCs w:val="24"/>
          <w:lang w:eastAsia="en-ID"/>
        </w:rPr>
      </w:pPr>
      <w:r w:rsidRPr="00D56A0B">
        <w:rPr>
          <w:rFonts w:ascii="Times New Roman" w:eastAsia="Times New Roman" w:hAnsi="Times New Roman" w:cs="Times New Roman"/>
          <w:sz w:val="24"/>
          <w:szCs w:val="24"/>
          <w:lang w:eastAsia="en-ID"/>
        </w:rPr>
        <w:t xml:space="preserve">Viana, I. (2022). </w:t>
      </w:r>
      <w:r w:rsidRPr="00D56A0B">
        <w:rPr>
          <w:rFonts w:ascii="Times New Roman" w:eastAsia="Times New Roman" w:hAnsi="Times New Roman" w:cs="Times New Roman"/>
          <w:i/>
          <w:iCs/>
          <w:sz w:val="24"/>
          <w:szCs w:val="24"/>
          <w:lang w:eastAsia="en-ID"/>
        </w:rPr>
        <w:t>Penerapan Industri Hijau (Green Industry) Dalam Produksi Tahu Tempe di Kecamatan Sukamaju</w:t>
      </w:r>
      <w:r w:rsidRPr="00D56A0B">
        <w:rPr>
          <w:rFonts w:ascii="Times New Roman" w:eastAsia="Times New Roman" w:hAnsi="Times New Roman" w:cs="Times New Roman"/>
          <w:sz w:val="24"/>
          <w:szCs w:val="24"/>
          <w:lang w:eastAsia="en-ID"/>
        </w:rPr>
        <w:t xml:space="preserve"> (Doctoral dissertation, IAIN Palopo).</w:t>
      </w:r>
    </w:p>
    <w:p w14:paraId="4CFA4BC9" w14:textId="77777777" w:rsidR="00915C61" w:rsidRPr="00D56A0B" w:rsidRDefault="00915C61" w:rsidP="001D4003">
      <w:pPr>
        <w:ind w:left="851" w:hanging="851"/>
        <w:rPr>
          <w:rFonts w:ascii="Times New Roman" w:eastAsia="Times New Roman" w:hAnsi="Times New Roman" w:cs="Times New Roman"/>
          <w:sz w:val="24"/>
          <w:szCs w:val="24"/>
          <w:lang w:eastAsia="en-ID"/>
        </w:rPr>
      </w:pPr>
      <w:r w:rsidRPr="00D56A0B">
        <w:rPr>
          <w:rFonts w:ascii="Times New Roman" w:eastAsia="Times New Roman" w:hAnsi="Times New Roman" w:cs="Times New Roman"/>
          <w:sz w:val="24"/>
          <w:szCs w:val="24"/>
          <w:lang w:eastAsia="en-ID"/>
        </w:rPr>
        <w:lastRenderedPageBreak/>
        <w:t xml:space="preserve">Widyastuti, N. (2024). </w:t>
      </w:r>
      <w:r w:rsidRPr="00D56A0B">
        <w:rPr>
          <w:rFonts w:ascii="Times New Roman" w:eastAsia="Times New Roman" w:hAnsi="Times New Roman" w:cs="Times New Roman"/>
          <w:i/>
          <w:iCs/>
          <w:sz w:val="24"/>
          <w:szCs w:val="24"/>
          <w:lang w:eastAsia="en-ID"/>
        </w:rPr>
        <w:t>Jamur Shiitake, Budi Daya Dan Pengolahan Si Jamur Penakluk Kanker</w:t>
      </w:r>
      <w:r w:rsidRPr="00D56A0B">
        <w:rPr>
          <w:rFonts w:ascii="Times New Roman" w:eastAsia="Times New Roman" w:hAnsi="Times New Roman" w:cs="Times New Roman"/>
          <w:sz w:val="24"/>
          <w:szCs w:val="24"/>
          <w:lang w:eastAsia="en-ID"/>
        </w:rPr>
        <w:t>. Penerbit Andi.</w:t>
      </w:r>
    </w:p>
    <w:p w14:paraId="31ADCECE" w14:textId="77777777" w:rsidR="00915C61" w:rsidRPr="00D56A0B" w:rsidRDefault="00915C61" w:rsidP="001D4003">
      <w:pPr>
        <w:rPr>
          <w:rFonts w:ascii="Times New Roman" w:hAnsi="Times New Roman" w:cs="Times New Roman"/>
          <w:sz w:val="24"/>
        </w:rPr>
      </w:pPr>
    </w:p>
    <w:sectPr w:rsidR="00915C61" w:rsidRPr="00D56A0B" w:rsidSect="009E2F54">
      <w:pgSz w:w="11906" w:h="16838"/>
      <w:pgMar w:top="1701"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F54"/>
    <w:rsid w:val="00131C8C"/>
    <w:rsid w:val="001C566C"/>
    <w:rsid w:val="001D4003"/>
    <w:rsid w:val="00207BC2"/>
    <w:rsid w:val="003D67A8"/>
    <w:rsid w:val="0054736A"/>
    <w:rsid w:val="005A55EE"/>
    <w:rsid w:val="006E3927"/>
    <w:rsid w:val="007F1425"/>
    <w:rsid w:val="00915C61"/>
    <w:rsid w:val="00972A12"/>
    <w:rsid w:val="009941B0"/>
    <w:rsid w:val="009E2F54"/>
    <w:rsid w:val="00A32147"/>
    <w:rsid w:val="00B20C12"/>
    <w:rsid w:val="00BB3EBF"/>
    <w:rsid w:val="00CF7BD0"/>
    <w:rsid w:val="00D22858"/>
    <w:rsid w:val="00D56A0B"/>
    <w:rsid w:val="00D971EF"/>
    <w:rsid w:val="00DB01E2"/>
    <w:rsid w:val="00E64F5D"/>
    <w:rsid w:val="00FB25E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4720A"/>
  <w15:chartTrackingRefBased/>
  <w15:docId w15:val="{D30B37EE-9807-4CE4-BE44-459C05767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9E2F54"/>
    <w:pPr>
      <w:spacing w:before="100" w:beforeAutospacing="1" w:after="100" w:afterAutospacing="1" w:line="240" w:lineRule="auto"/>
      <w:jc w:val="left"/>
      <w:outlineLvl w:val="2"/>
    </w:pPr>
    <w:rPr>
      <w:rFonts w:ascii="Times New Roman" w:eastAsia="Times New Roman" w:hAnsi="Times New Roman" w:cs="Times New Roman"/>
      <w:b/>
      <w:bCs/>
      <w:sz w:val="27"/>
      <w:szCs w:val="27"/>
      <w:lang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2F54"/>
    <w:rPr>
      <w:color w:val="0563C1" w:themeColor="hyperlink"/>
      <w:u w:val="single"/>
    </w:rPr>
  </w:style>
  <w:style w:type="character" w:styleId="UnresolvedMention">
    <w:name w:val="Unresolved Mention"/>
    <w:basedOn w:val="DefaultParagraphFont"/>
    <w:uiPriority w:val="99"/>
    <w:semiHidden/>
    <w:unhideWhenUsed/>
    <w:rsid w:val="009E2F54"/>
    <w:rPr>
      <w:color w:val="605E5C"/>
      <w:shd w:val="clear" w:color="auto" w:fill="E1DFDD"/>
    </w:rPr>
  </w:style>
  <w:style w:type="paragraph" w:styleId="NormalWeb">
    <w:name w:val="Normal (Web)"/>
    <w:basedOn w:val="Normal"/>
    <w:uiPriority w:val="99"/>
    <w:unhideWhenUsed/>
    <w:rsid w:val="009E2F54"/>
    <w:pPr>
      <w:spacing w:before="100" w:beforeAutospacing="1" w:after="100" w:afterAutospacing="1" w:line="240" w:lineRule="auto"/>
      <w:jc w:val="left"/>
    </w:pPr>
    <w:rPr>
      <w:rFonts w:ascii="Times New Roman" w:eastAsia="Times New Roman" w:hAnsi="Times New Roman" w:cs="Times New Roman"/>
      <w:sz w:val="24"/>
      <w:szCs w:val="24"/>
      <w:lang w:eastAsia="en-ID"/>
    </w:rPr>
  </w:style>
  <w:style w:type="character" w:customStyle="1" w:styleId="Heading3Char">
    <w:name w:val="Heading 3 Char"/>
    <w:basedOn w:val="DefaultParagraphFont"/>
    <w:link w:val="Heading3"/>
    <w:uiPriority w:val="9"/>
    <w:rsid w:val="009E2F54"/>
    <w:rPr>
      <w:rFonts w:ascii="Times New Roman" w:eastAsia="Times New Roman" w:hAnsi="Times New Roman" w:cs="Times New Roman"/>
      <w:b/>
      <w:bCs/>
      <w:sz w:val="27"/>
      <w:szCs w:val="27"/>
      <w:lang w:eastAsia="en-ID"/>
    </w:rPr>
  </w:style>
  <w:style w:type="character" w:styleId="Strong">
    <w:name w:val="Strong"/>
    <w:basedOn w:val="DefaultParagraphFont"/>
    <w:uiPriority w:val="22"/>
    <w:qFormat/>
    <w:rsid w:val="009E2F54"/>
    <w:rPr>
      <w:b/>
      <w:bCs/>
    </w:rPr>
  </w:style>
  <w:style w:type="paragraph" w:styleId="NoSpacing">
    <w:name w:val="No Spacing"/>
    <w:autoRedefine/>
    <w:uiPriority w:val="1"/>
    <w:qFormat/>
    <w:rsid w:val="0054736A"/>
    <w:pPr>
      <w:spacing w:line="240" w:lineRule="auto"/>
      <w:ind w:left="360"/>
      <w:jc w:val="center"/>
    </w:pPr>
    <w:rPr>
      <w:rFonts w:ascii="Times New Roman" w:hAnsi="Times New Roman" w:cs="Times New Roman"/>
      <w:kern w:val="2"/>
      <w:sz w:val="24"/>
      <w:szCs w:val="24"/>
      <w:lang w:val="id-ID"/>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60615">
      <w:bodyDiv w:val="1"/>
      <w:marLeft w:val="0"/>
      <w:marRight w:val="0"/>
      <w:marTop w:val="0"/>
      <w:marBottom w:val="0"/>
      <w:divBdr>
        <w:top w:val="none" w:sz="0" w:space="0" w:color="auto"/>
        <w:left w:val="none" w:sz="0" w:space="0" w:color="auto"/>
        <w:bottom w:val="none" w:sz="0" w:space="0" w:color="auto"/>
        <w:right w:val="none" w:sz="0" w:space="0" w:color="auto"/>
      </w:divBdr>
      <w:divsChild>
        <w:div w:id="1755928612">
          <w:marLeft w:val="0"/>
          <w:marRight w:val="0"/>
          <w:marTop w:val="0"/>
          <w:marBottom w:val="0"/>
          <w:divBdr>
            <w:top w:val="none" w:sz="0" w:space="0" w:color="auto"/>
            <w:left w:val="none" w:sz="0" w:space="0" w:color="auto"/>
            <w:bottom w:val="none" w:sz="0" w:space="0" w:color="auto"/>
            <w:right w:val="none" w:sz="0" w:space="0" w:color="auto"/>
          </w:divBdr>
        </w:div>
      </w:divsChild>
    </w:div>
    <w:div w:id="139007597">
      <w:bodyDiv w:val="1"/>
      <w:marLeft w:val="0"/>
      <w:marRight w:val="0"/>
      <w:marTop w:val="0"/>
      <w:marBottom w:val="0"/>
      <w:divBdr>
        <w:top w:val="none" w:sz="0" w:space="0" w:color="auto"/>
        <w:left w:val="none" w:sz="0" w:space="0" w:color="auto"/>
        <w:bottom w:val="none" w:sz="0" w:space="0" w:color="auto"/>
        <w:right w:val="none" w:sz="0" w:space="0" w:color="auto"/>
      </w:divBdr>
      <w:divsChild>
        <w:div w:id="1112826357">
          <w:marLeft w:val="0"/>
          <w:marRight w:val="0"/>
          <w:marTop w:val="0"/>
          <w:marBottom w:val="0"/>
          <w:divBdr>
            <w:top w:val="none" w:sz="0" w:space="0" w:color="auto"/>
            <w:left w:val="none" w:sz="0" w:space="0" w:color="auto"/>
            <w:bottom w:val="none" w:sz="0" w:space="0" w:color="auto"/>
            <w:right w:val="none" w:sz="0" w:space="0" w:color="auto"/>
          </w:divBdr>
        </w:div>
      </w:divsChild>
    </w:div>
    <w:div w:id="221019564">
      <w:bodyDiv w:val="1"/>
      <w:marLeft w:val="0"/>
      <w:marRight w:val="0"/>
      <w:marTop w:val="0"/>
      <w:marBottom w:val="0"/>
      <w:divBdr>
        <w:top w:val="none" w:sz="0" w:space="0" w:color="auto"/>
        <w:left w:val="none" w:sz="0" w:space="0" w:color="auto"/>
        <w:bottom w:val="none" w:sz="0" w:space="0" w:color="auto"/>
        <w:right w:val="none" w:sz="0" w:space="0" w:color="auto"/>
      </w:divBdr>
    </w:div>
    <w:div w:id="270549079">
      <w:bodyDiv w:val="1"/>
      <w:marLeft w:val="0"/>
      <w:marRight w:val="0"/>
      <w:marTop w:val="0"/>
      <w:marBottom w:val="0"/>
      <w:divBdr>
        <w:top w:val="none" w:sz="0" w:space="0" w:color="auto"/>
        <w:left w:val="none" w:sz="0" w:space="0" w:color="auto"/>
        <w:bottom w:val="none" w:sz="0" w:space="0" w:color="auto"/>
        <w:right w:val="none" w:sz="0" w:space="0" w:color="auto"/>
      </w:divBdr>
    </w:div>
    <w:div w:id="293028412">
      <w:bodyDiv w:val="1"/>
      <w:marLeft w:val="0"/>
      <w:marRight w:val="0"/>
      <w:marTop w:val="0"/>
      <w:marBottom w:val="0"/>
      <w:divBdr>
        <w:top w:val="none" w:sz="0" w:space="0" w:color="auto"/>
        <w:left w:val="none" w:sz="0" w:space="0" w:color="auto"/>
        <w:bottom w:val="none" w:sz="0" w:space="0" w:color="auto"/>
        <w:right w:val="none" w:sz="0" w:space="0" w:color="auto"/>
      </w:divBdr>
      <w:divsChild>
        <w:div w:id="1238631995">
          <w:marLeft w:val="0"/>
          <w:marRight w:val="0"/>
          <w:marTop w:val="0"/>
          <w:marBottom w:val="0"/>
          <w:divBdr>
            <w:top w:val="none" w:sz="0" w:space="0" w:color="auto"/>
            <w:left w:val="none" w:sz="0" w:space="0" w:color="auto"/>
            <w:bottom w:val="none" w:sz="0" w:space="0" w:color="auto"/>
            <w:right w:val="none" w:sz="0" w:space="0" w:color="auto"/>
          </w:divBdr>
          <w:divsChild>
            <w:div w:id="677119946">
              <w:marLeft w:val="0"/>
              <w:marRight w:val="0"/>
              <w:marTop w:val="0"/>
              <w:marBottom w:val="0"/>
              <w:divBdr>
                <w:top w:val="none" w:sz="0" w:space="0" w:color="auto"/>
                <w:left w:val="none" w:sz="0" w:space="0" w:color="auto"/>
                <w:bottom w:val="none" w:sz="0" w:space="0" w:color="auto"/>
                <w:right w:val="none" w:sz="0" w:space="0" w:color="auto"/>
              </w:divBdr>
              <w:divsChild>
                <w:div w:id="393357366">
                  <w:marLeft w:val="0"/>
                  <w:marRight w:val="0"/>
                  <w:marTop w:val="0"/>
                  <w:marBottom w:val="0"/>
                  <w:divBdr>
                    <w:top w:val="none" w:sz="0" w:space="0" w:color="auto"/>
                    <w:left w:val="none" w:sz="0" w:space="0" w:color="auto"/>
                    <w:bottom w:val="none" w:sz="0" w:space="0" w:color="auto"/>
                    <w:right w:val="none" w:sz="0" w:space="0" w:color="auto"/>
                  </w:divBdr>
                  <w:divsChild>
                    <w:div w:id="127856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531205">
      <w:bodyDiv w:val="1"/>
      <w:marLeft w:val="0"/>
      <w:marRight w:val="0"/>
      <w:marTop w:val="0"/>
      <w:marBottom w:val="0"/>
      <w:divBdr>
        <w:top w:val="none" w:sz="0" w:space="0" w:color="auto"/>
        <w:left w:val="none" w:sz="0" w:space="0" w:color="auto"/>
        <w:bottom w:val="none" w:sz="0" w:space="0" w:color="auto"/>
        <w:right w:val="none" w:sz="0" w:space="0" w:color="auto"/>
      </w:divBdr>
      <w:divsChild>
        <w:div w:id="208764628">
          <w:marLeft w:val="0"/>
          <w:marRight w:val="0"/>
          <w:marTop w:val="0"/>
          <w:marBottom w:val="0"/>
          <w:divBdr>
            <w:top w:val="none" w:sz="0" w:space="0" w:color="auto"/>
            <w:left w:val="none" w:sz="0" w:space="0" w:color="auto"/>
            <w:bottom w:val="none" w:sz="0" w:space="0" w:color="auto"/>
            <w:right w:val="none" w:sz="0" w:space="0" w:color="auto"/>
          </w:divBdr>
        </w:div>
      </w:divsChild>
    </w:div>
    <w:div w:id="645746177">
      <w:bodyDiv w:val="1"/>
      <w:marLeft w:val="0"/>
      <w:marRight w:val="0"/>
      <w:marTop w:val="0"/>
      <w:marBottom w:val="0"/>
      <w:divBdr>
        <w:top w:val="none" w:sz="0" w:space="0" w:color="auto"/>
        <w:left w:val="none" w:sz="0" w:space="0" w:color="auto"/>
        <w:bottom w:val="none" w:sz="0" w:space="0" w:color="auto"/>
        <w:right w:val="none" w:sz="0" w:space="0" w:color="auto"/>
      </w:divBdr>
    </w:div>
    <w:div w:id="938441405">
      <w:bodyDiv w:val="1"/>
      <w:marLeft w:val="0"/>
      <w:marRight w:val="0"/>
      <w:marTop w:val="0"/>
      <w:marBottom w:val="0"/>
      <w:divBdr>
        <w:top w:val="none" w:sz="0" w:space="0" w:color="auto"/>
        <w:left w:val="none" w:sz="0" w:space="0" w:color="auto"/>
        <w:bottom w:val="none" w:sz="0" w:space="0" w:color="auto"/>
        <w:right w:val="none" w:sz="0" w:space="0" w:color="auto"/>
      </w:divBdr>
      <w:divsChild>
        <w:div w:id="2145583532">
          <w:marLeft w:val="0"/>
          <w:marRight w:val="0"/>
          <w:marTop w:val="0"/>
          <w:marBottom w:val="0"/>
          <w:divBdr>
            <w:top w:val="none" w:sz="0" w:space="0" w:color="auto"/>
            <w:left w:val="none" w:sz="0" w:space="0" w:color="auto"/>
            <w:bottom w:val="none" w:sz="0" w:space="0" w:color="auto"/>
            <w:right w:val="none" w:sz="0" w:space="0" w:color="auto"/>
          </w:divBdr>
        </w:div>
      </w:divsChild>
    </w:div>
    <w:div w:id="996375239">
      <w:bodyDiv w:val="1"/>
      <w:marLeft w:val="0"/>
      <w:marRight w:val="0"/>
      <w:marTop w:val="0"/>
      <w:marBottom w:val="0"/>
      <w:divBdr>
        <w:top w:val="none" w:sz="0" w:space="0" w:color="auto"/>
        <w:left w:val="none" w:sz="0" w:space="0" w:color="auto"/>
        <w:bottom w:val="none" w:sz="0" w:space="0" w:color="auto"/>
        <w:right w:val="none" w:sz="0" w:space="0" w:color="auto"/>
      </w:divBdr>
      <w:divsChild>
        <w:div w:id="1779138477">
          <w:marLeft w:val="0"/>
          <w:marRight w:val="0"/>
          <w:marTop w:val="0"/>
          <w:marBottom w:val="0"/>
          <w:divBdr>
            <w:top w:val="none" w:sz="0" w:space="0" w:color="auto"/>
            <w:left w:val="none" w:sz="0" w:space="0" w:color="auto"/>
            <w:bottom w:val="none" w:sz="0" w:space="0" w:color="auto"/>
            <w:right w:val="none" w:sz="0" w:space="0" w:color="auto"/>
          </w:divBdr>
        </w:div>
      </w:divsChild>
    </w:div>
    <w:div w:id="1059941032">
      <w:bodyDiv w:val="1"/>
      <w:marLeft w:val="0"/>
      <w:marRight w:val="0"/>
      <w:marTop w:val="0"/>
      <w:marBottom w:val="0"/>
      <w:divBdr>
        <w:top w:val="none" w:sz="0" w:space="0" w:color="auto"/>
        <w:left w:val="none" w:sz="0" w:space="0" w:color="auto"/>
        <w:bottom w:val="none" w:sz="0" w:space="0" w:color="auto"/>
        <w:right w:val="none" w:sz="0" w:space="0" w:color="auto"/>
      </w:divBdr>
      <w:divsChild>
        <w:div w:id="1260719503">
          <w:marLeft w:val="0"/>
          <w:marRight w:val="0"/>
          <w:marTop w:val="0"/>
          <w:marBottom w:val="0"/>
          <w:divBdr>
            <w:top w:val="none" w:sz="0" w:space="0" w:color="auto"/>
            <w:left w:val="none" w:sz="0" w:space="0" w:color="auto"/>
            <w:bottom w:val="none" w:sz="0" w:space="0" w:color="auto"/>
            <w:right w:val="none" w:sz="0" w:space="0" w:color="auto"/>
          </w:divBdr>
        </w:div>
      </w:divsChild>
    </w:div>
    <w:div w:id="1497381093">
      <w:bodyDiv w:val="1"/>
      <w:marLeft w:val="0"/>
      <w:marRight w:val="0"/>
      <w:marTop w:val="0"/>
      <w:marBottom w:val="0"/>
      <w:divBdr>
        <w:top w:val="none" w:sz="0" w:space="0" w:color="auto"/>
        <w:left w:val="none" w:sz="0" w:space="0" w:color="auto"/>
        <w:bottom w:val="none" w:sz="0" w:space="0" w:color="auto"/>
        <w:right w:val="none" w:sz="0" w:space="0" w:color="auto"/>
      </w:divBdr>
    </w:div>
    <w:div w:id="1577130602">
      <w:bodyDiv w:val="1"/>
      <w:marLeft w:val="0"/>
      <w:marRight w:val="0"/>
      <w:marTop w:val="0"/>
      <w:marBottom w:val="0"/>
      <w:divBdr>
        <w:top w:val="none" w:sz="0" w:space="0" w:color="auto"/>
        <w:left w:val="none" w:sz="0" w:space="0" w:color="auto"/>
        <w:bottom w:val="none" w:sz="0" w:space="0" w:color="auto"/>
        <w:right w:val="none" w:sz="0" w:space="0" w:color="auto"/>
      </w:divBdr>
    </w:div>
    <w:div w:id="1642298306">
      <w:bodyDiv w:val="1"/>
      <w:marLeft w:val="0"/>
      <w:marRight w:val="0"/>
      <w:marTop w:val="0"/>
      <w:marBottom w:val="0"/>
      <w:divBdr>
        <w:top w:val="none" w:sz="0" w:space="0" w:color="auto"/>
        <w:left w:val="none" w:sz="0" w:space="0" w:color="auto"/>
        <w:bottom w:val="none" w:sz="0" w:space="0" w:color="auto"/>
        <w:right w:val="none" w:sz="0" w:space="0" w:color="auto"/>
      </w:divBdr>
    </w:div>
    <w:div w:id="1772163724">
      <w:bodyDiv w:val="1"/>
      <w:marLeft w:val="0"/>
      <w:marRight w:val="0"/>
      <w:marTop w:val="0"/>
      <w:marBottom w:val="0"/>
      <w:divBdr>
        <w:top w:val="none" w:sz="0" w:space="0" w:color="auto"/>
        <w:left w:val="none" w:sz="0" w:space="0" w:color="auto"/>
        <w:bottom w:val="none" w:sz="0" w:space="0" w:color="auto"/>
        <w:right w:val="none" w:sz="0" w:space="0" w:color="auto"/>
      </w:divBdr>
      <w:divsChild>
        <w:div w:id="177695114">
          <w:marLeft w:val="0"/>
          <w:marRight w:val="0"/>
          <w:marTop w:val="0"/>
          <w:marBottom w:val="0"/>
          <w:divBdr>
            <w:top w:val="none" w:sz="0" w:space="0" w:color="auto"/>
            <w:left w:val="none" w:sz="0" w:space="0" w:color="auto"/>
            <w:bottom w:val="none" w:sz="0" w:space="0" w:color="auto"/>
            <w:right w:val="none" w:sz="0" w:space="0" w:color="auto"/>
          </w:divBdr>
        </w:div>
      </w:divsChild>
    </w:div>
    <w:div w:id="1879277056">
      <w:bodyDiv w:val="1"/>
      <w:marLeft w:val="0"/>
      <w:marRight w:val="0"/>
      <w:marTop w:val="0"/>
      <w:marBottom w:val="0"/>
      <w:divBdr>
        <w:top w:val="none" w:sz="0" w:space="0" w:color="auto"/>
        <w:left w:val="none" w:sz="0" w:space="0" w:color="auto"/>
        <w:bottom w:val="none" w:sz="0" w:space="0" w:color="auto"/>
        <w:right w:val="none" w:sz="0" w:space="0" w:color="auto"/>
      </w:divBdr>
      <w:divsChild>
        <w:div w:id="563101763">
          <w:marLeft w:val="0"/>
          <w:marRight w:val="0"/>
          <w:marTop w:val="0"/>
          <w:marBottom w:val="0"/>
          <w:divBdr>
            <w:top w:val="none" w:sz="0" w:space="0" w:color="auto"/>
            <w:left w:val="none" w:sz="0" w:space="0" w:color="auto"/>
            <w:bottom w:val="none" w:sz="0" w:space="0" w:color="auto"/>
            <w:right w:val="none" w:sz="0" w:space="0" w:color="auto"/>
          </w:divBdr>
        </w:div>
      </w:divsChild>
    </w:div>
    <w:div w:id="2063822226">
      <w:bodyDiv w:val="1"/>
      <w:marLeft w:val="0"/>
      <w:marRight w:val="0"/>
      <w:marTop w:val="0"/>
      <w:marBottom w:val="0"/>
      <w:divBdr>
        <w:top w:val="none" w:sz="0" w:space="0" w:color="auto"/>
        <w:left w:val="none" w:sz="0" w:space="0" w:color="auto"/>
        <w:bottom w:val="none" w:sz="0" w:space="0" w:color="auto"/>
        <w:right w:val="none" w:sz="0" w:space="0" w:color="auto"/>
      </w:divBdr>
      <w:divsChild>
        <w:div w:id="318195733">
          <w:marLeft w:val="0"/>
          <w:marRight w:val="0"/>
          <w:marTop w:val="0"/>
          <w:marBottom w:val="0"/>
          <w:divBdr>
            <w:top w:val="none" w:sz="0" w:space="0" w:color="auto"/>
            <w:left w:val="none" w:sz="0" w:space="0" w:color="auto"/>
            <w:bottom w:val="none" w:sz="0" w:space="0" w:color="auto"/>
            <w:right w:val="none" w:sz="0" w:space="0" w:color="auto"/>
          </w:divBdr>
        </w:div>
      </w:divsChild>
    </w:div>
    <w:div w:id="2092698271">
      <w:bodyDiv w:val="1"/>
      <w:marLeft w:val="0"/>
      <w:marRight w:val="0"/>
      <w:marTop w:val="0"/>
      <w:marBottom w:val="0"/>
      <w:divBdr>
        <w:top w:val="none" w:sz="0" w:space="0" w:color="auto"/>
        <w:left w:val="none" w:sz="0" w:space="0" w:color="auto"/>
        <w:bottom w:val="none" w:sz="0" w:space="0" w:color="auto"/>
        <w:right w:val="none" w:sz="0" w:space="0" w:color="auto"/>
      </w:divBdr>
      <w:divsChild>
        <w:div w:id="16036870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9</Pages>
  <Words>2458</Words>
  <Characters>14011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MyBook14F</cp:lastModifiedBy>
  <cp:revision>26</cp:revision>
  <dcterms:created xsi:type="dcterms:W3CDTF">2024-05-21T05:38:00Z</dcterms:created>
  <dcterms:modified xsi:type="dcterms:W3CDTF">2024-05-22T08:59:00Z</dcterms:modified>
</cp:coreProperties>
</file>