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5E" w:rsidRDefault="00150704">
      <w:pPr>
        <w:jc w:val="center"/>
        <w:rPr>
          <w:b/>
          <w:bCs/>
          <w:sz w:val="28"/>
          <w:szCs w:val="28"/>
        </w:rPr>
      </w:pPr>
      <w:r>
        <w:rPr>
          <w:b/>
          <w:bCs/>
          <w:sz w:val="28"/>
          <w:szCs w:val="28"/>
        </w:rPr>
        <w:t>TRANSFORMASI DIGITAL DAN PERTUMBUHAN UMKM DI SURABAYA: PELUANG, TANTANGAN DAN FAKTOR KEBERHASILAN</w:t>
      </w:r>
    </w:p>
    <w:p w:rsidR="00C93A5E" w:rsidRDefault="00C93A5E">
      <w:pPr>
        <w:jc w:val="center"/>
        <w:rPr>
          <w:b/>
          <w:bCs/>
          <w:sz w:val="28"/>
          <w:szCs w:val="28"/>
        </w:rPr>
      </w:pPr>
    </w:p>
    <w:p w:rsidR="00C93A5E" w:rsidRDefault="00150704">
      <w:pPr>
        <w:jc w:val="center"/>
        <w:rPr>
          <w:b/>
          <w:bCs/>
          <w:sz w:val="22"/>
          <w:szCs w:val="22"/>
        </w:rPr>
      </w:pPr>
      <w:r>
        <w:rPr>
          <w:b/>
          <w:bCs/>
          <w:sz w:val="22"/>
          <w:szCs w:val="22"/>
        </w:rPr>
        <w:t>Intan Dwi Sasmitha1, Citra Anis Safitri2</w:t>
      </w:r>
    </w:p>
    <w:p w:rsidR="00C93A5E" w:rsidRDefault="00C93A5E">
      <w:pPr>
        <w:jc w:val="center"/>
        <w:rPr>
          <w:b/>
          <w:bCs/>
          <w:sz w:val="22"/>
          <w:szCs w:val="22"/>
        </w:rPr>
      </w:pPr>
    </w:p>
    <w:p w:rsidR="00C93A5E" w:rsidRDefault="00150704">
      <w:pPr>
        <w:jc w:val="center"/>
        <w:rPr>
          <w:color w:val="000000"/>
        </w:rPr>
      </w:pPr>
      <w:r>
        <w:rPr>
          <w:sz w:val="22"/>
          <w:szCs w:val="22"/>
          <w:vertAlign w:val="superscript"/>
          <w:lang w:val="id-ID"/>
        </w:rPr>
        <w:t>1,2,3)</w:t>
      </w:r>
      <w:r>
        <w:t>Study Program Manajement, Sekolah Tinggi Ekonomi Stie Mahardhika Surabaya</w:t>
      </w:r>
    </w:p>
    <w:p w:rsidR="00C93A5E" w:rsidRDefault="00150704">
      <w:pPr>
        <w:jc w:val="center"/>
      </w:pPr>
      <w:r>
        <w:t xml:space="preserve">Dosen Pengampu : Nindya Kartika Kusmayati, SE, MM </w:t>
      </w:r>
    </w:p>
    <w:p w:rsidR="00C93A5E" w:rsidRDefault="00150704">
      <w:pPr>
        <w:jc w:val="center"/>
      </w:pPr>
      <w:r>
        <w:t xml:space="preserve">Email : </w:t>
      </w:r>
      <w:hyperlink r:id="rId7" w:history="1">
        <w:r>
          <w:rPr>
            <w:rStyle w:val="Hyperlink"/>
          </w:rPr>
          <w:t>Nindya.kusmayati@stiemahardhika.ac.id</w:t>
        </w:r>
      </w:hyperlink>
    </w:p>
    <w:p w:rsidR="00C93A5E" w:rsidRDefault="00C93A5E">
      <w:pPr>
        <w:pStyle w:val="NormalWeb"/>
        <w:spacing w:before="0" w:beforeAutospacing="0" w:after="0" w:afterAutospacing="0" w:line="15" w:lineRule="atLeast"/>
        <w:jc w:val="center"/>
        <w:rPr>
          <w:color w:val="000000"/>
          <w:sz w:val="20"/>
          <w:szCs w:val="20"/>
        </w:rPr>
      </w:pPr>
    </w:p>
    <w:p w:rsidR="00C93A5E" w:rsidRDefault="00150704">
      <w:pPr>
        <w:pStyle w:val="NormalWeb"/>
        <w:spacing w:before="0" w:beforeAutospacing="0" w:after="0" w:afterAutospacing="0" w:line="15" w:lineRule="atLeast"/>
        <w:rPr>
          <w:color w:val="000000"/>
          <w:sz w:val="20"/>
          <w:szCs w:val="20"/>
        </w:rPr>
      </w:pPr>
      <w:r>
        <w:rPr>
          <w:b/>
          <w:bCs/>
          <w:i/>
          <w:iCs/>
          <w:color w:val="000000"/>
          <w:sz w:val="22"/>
          <w:szCs w:val="22"/>
        </w:rPr>
        <w:t>Abstract</w:t>
      </w:r>
    </w:p>
    <w:p w:rsidR="00C93A5E" w:rsidRDefault="00150704">
      <w:pPr>
        <w:pStyle w:val="HTMLPreformatted"/>
        <w:jc w:val="both"/>
        <w:rPr>
          <w:rFonts w:ascii="Times New Roman" w:hAnsi="Times New Roman"/>
          <w:i/>
          <w:iCs/>
          <w:sz w:val="22"/>
          <w:szCs w:val="22"/>
        </w:rPr>
      </w:pPr>
      <w:r>
        <w:rPr>
          <w:rFonts w:ascii="Times New Roman" w:hAnsi="Times New Roman"/>
          <w:i/>
          <w:iCs/>
          <w:sz w:val="22"/>
          <w:szCs w:val="22"/>
        </w:rPr>
        <w:tab/>
        <w:t xml:space="preserve">Penelitian ini kami lakukan untuk melihat perkembangan tegnologi digital dalam mengembangkan Usaha Umkm, Dengan cara menganalisa peluangan dengan hambatan yang terkait dengan perkembangan tegnologi, Hal ini dilakukan untuk memberikan informasi dan pengetahuan tentang bagaimana cara memanfaatkan perkembangan teknologi digital </w:t>
      </w:r>
    </w:p>
    <w:p w:rsidR="00C93A5E" w:rsidRDefault="00B67AC0">
      <w:pPr>
        <w:pStyle w:val="HTMLPreformatted"/>
        <w:jc w:val="both"/>
        <w:rPr>
          <w:rFonts w:ascii="Times New Roman" w:hAnsi="Times New Roman"/>
          <w:i/>
          <w:iCs/>
          <w:sz w:val="22"/>
          <w:szCs w:val="22"/>
        </w:rPr>
      </w:pPr>
      <w:r>
        <w:rPr>
          <w:rFonts w:ascii="Times New Roman" w:hAnsi="Times New Roman"/>
          <w:i/>
          <w:iCs/>
          <w:sz w:val="22"/>
          <w:szCs w:val="22"/>
        </w:rPr>
        <w:tab/>
      </w:r>
      <w:bookmarkStart w:id="0" w:name="_GoBack"/>
      <w:bookmarkEnd w:id="0"/>
      <w:r w:rsidR="00150704">
        <w:rPr>
          <w:rFonts w:ascii="Times New Roman" w:hAnsi="Times New Roman"/>
          <w:i/>
          <w:iCs/>
          <w:sz w:val="22"/>
          <w:szCs w:val="22"/>
        </w:rPr>
        <w:t>Kami melakukan riset dengan cara melakukan pendekatan kualitatif dan kuantitatif untuk melihat tingkat pertumbuhan dan berkembangan teknologi digital, dan melihat beberapa faktor yang mempengaruhi keberhasilan tegnologi digital terhadap kemajuan umkm Kombinasi metode kualitatif dan kuantitatif digunakan dalam pendekatan penelitian ini. Wawancara dengan para pelaku dan pakar digital digunakan untuk mengumpulkan data kualitatif. Data kuantitatif dikumpulkan melalui survei.Transformasi digital berpotensi meningkatkan kinerja usaha Mikro, Kecil, dan Menengah.  Ada beberapa kendala yang perlu diatasi, seperti infrastruktur digital yang belum memadai, rendahnya literasi digital, dan kurangnya dukungan pemerintah.</w:t>
      </w:r>
    </w:p>
    <w:p w:rsidR="00C93A5E" w:rsidRDefault="00C93A5E">
      <w:pPr>
        <w:pStyle w:val="HTMLPreformatted"/>
        <w:jc w:val="both"/>
        <w:rPr>
          <w:rFonts w:ascii="Times New Roman" w:hAnsi="Times New Roman"/>
          <w:i/>
          <w:iCs/>
          <w:sz w:val="22"/>
          <w:szCs w:val="22"/>
        </w:rPr>
      </w:pPr>
    </w:p>
    <w:p w:rsidR="00C93A5E" w:rsidRDefault="00150704">
      <w:pPr>
        <w:pStyle w:val="HTMLPreformatted"/>
        <w:jc w:val="both"/>
        <w:rPr>
          <w:i/>
          <w:sz w:val="22"/>
          <w:szCs w:val="22"/>
        </w:rPr>
      </w:pPr>
      <w:r>
        <w:rPr>
          <w:rFonts w:ascii="Times New Roman" w:hAnsi="Times New Roman"/>
          <w:b/>
          <w:bCs/>
          <w:i/>
          <w:iCs/>
          <w:sz w:val="22"/>
          <w:szCs w:val="22"/>
        </w:rPr>
        <w:t>Kata Kunci</w:t>
      </w:r>
      <w:r>
        <w:rPr>
          <w:rFonts w:ascii="Times New Roman" w:hAnsi="Times New Roman"/>
          <w:i/>
          <w:iCs/>
          <w:sz w:val="22"/>
          <w:szCs w:val="22"/>
        </w:rPr>
        <w:t xml:space="preserve">: Transformasi Digital, Umkm, Faktor Keberhasilan. </w:t>
      </w:r>
    </w:p>
    <w:p w:rsidR="00C93A5E" w:rsidRDefault="00C93A5E">
      <w:pPr>
        <w:pStyle w:val="NormalWeb"/>
        <w:spacing w:before="0" w:beforeAutospacing="0" w:after="0" w:afterAutospacing="0" w:line="15" w:lineRule="atLeast"/>
        <w:rPr>
          <w:color w:val="000000"/>
          <w:sz w:val="20"/>
          <w:szCs w:val="20"/>
        </w:rPr>
      </w:pPr>
    </w:p>
    <w:p w:rsidR="00C93A5E" w:rsidRDefault="00150704">
      <w:pPr>
        <w:pStyle w:val="NormalWeb"/>
        <w:spacing w:before="0" w:beforeAutospacing="0" w:after="0" w:afterAutospacing="0" w:line="15" w:lineRule="atLeast"/>
        <w:rPr>
          <w:color w:val="000000"/>
          <w:sz w:val="20"/>
          <w:szCs w:val="20"/>
        </w:rPr>
      </w:pPr>
      <w:r>
        <w:rPr>
          <w:b/>
          <w:bCs/>
          <w:color w:val="000000"/>
          <w:sz w:val="22"/>
          <w:szCs w:val="22"/>
        </w:rPr>
        <w:t xml:space="preserve">PENDAHULUAN </w:t>
      </w:r>
    </w:p>
    <w:p w:rsidR="00C93A5E" w:rsidRDefault="00150704">
      <w:pPr>
        <w:ind w:firstLine="720"/>
        <w:jc w:val="both"/>
        <w:rPr>
          <w:sz w:val="22"/>
          <w:szCs w:val="22"/>
        </w:rPr>
      </w:pPr>
      <w:r>
        <w:rPr>
          <w:sz w:val="22"/>
          <w:szCs w:val="22"/>
        </w:rPr>
        <w:t xml:space="preserve">Usaha menengah ( Umkm ) Memberikan kontribusi yang sangat baik untuk produk lokal indonesia dan mampu mengurangi tingkat pengangguran di indonesia akibat dari memanfaatkan tegnologi digital sebagai sumber baru untuk mencari pemasukan income, namun kurangnya akses terhadap tegnologi dan rendahnya informasi pemahaman tegnologi digital hal itu mengakibatkan tantangan serius yang perlu di perhatikan. </w:t>
      </w:r>
    </w:p>
    <w:p w:rsidR="00C93A5E" w:rsidRDefault="00150704">
      <w:pPr>
        <w:ind w:firstLine="720"/>
        <w:jc w:val="both"/>
        <w:rPr>
          <w:sz w:val="22"/>
          <w:szCs w:val="22"/>
        </w:rPr>
      </w:pPr>
      <w:r>
        <w:rPr>
          <w:sz w:val="22"/>
          <w:szCs w:val="22"/>
        </w:rPr>
        <w:t xml:space="preserve">Transformasi digital menjadi solusi untuk mengatasi tantangan tersebut. Transformasi digital dapat membantu peningkatan oprasional untuk memperluas jangkauan dan sekaligus meningkatkan product dan layanan    </w:t>
      </w:r>
    </w:p>
    <w:p w:rsidR="00C93A5E" w:rsidRDefault="00150704">
      <w:pPr>
        <w:ind w:firstLine="720"/>
        <w:jc w:val="both"/>
        <w:rPr>
          <w:sz w:val="22"/>
          <w:szCs w:val="22"/>
        </w:rPr>
      </w:pPr>
      <w:r>
        <w:rPr>
          <w:sz w:val="22"/>
          <w:szCs w:val="22"/>
        </w:rPr>
        <w:t>Kementerian Koperasi &amp; UKM menunjukkan bahwa jumlah dari usaha Umkm di Indonesia akan mencapai 64,2 juta unit pada tahun 2023 atau setara dengan 99% dari total pelaku usaha di Indonesia. Usaha mikro, kecil dan menengah (UMKM) memberikan kontribusi sebesar 61,07% terhadap Indonesia dan menyerap 98% total tenaga kerja di Indonesia pada tahun 2023.</w:t>
      </w:r>
    </w:p>
    <w:p w:rsidR="00C93A5E" w:rsidRDefault="00150704">
      <w:pPr>
        <w:ind w:firstLine="720"/>
        <w:jc w:val="both"/>
        <w:rPr>
          <w:sz w:val="22"/>
          <w:szCs w:val="22"/>
        </w:rPr>
      </w:pPr>
      <w:r>
        <w:rPr>
          <w:sz w:val="22"/>
          <w:szCs w:val="22"/>
        </w:rPr>
        <w:t>Usaha Umkm mempunyai posisi penting terhadap perkembangan perekonomian daerah. 70% dari total tenaga kerja di Surabaya akan diserap oleh 1,2 juta usaha Umkm, yang akan berkontribusi terhadap 57,8% PDRB kota tersebut.</w:t>
      </w:r>
    </w:p>
    <w:p w:rsidR="00C93A5E" w:rsidRDefault="00C93A5E">
      <w:pPr>
        <w:jc w:val="both"/>
        <w:rPr>
          <w:sz w:val="22"/>
          <w:szCs w:val="22"/>
        </w:rPr>
      </w:pPr>
    </w:p>
    <w:p w:rsidR="00C93A5E" w:rsidRDefault="00150704">
      <w:pPr>
        <w:jc w:val="both"/>
        <w:rPr>
          <w:sz w:val="22"/>
          <w:szCs w:val="22"/>
        </w:rPr>
      </w:pPr>
      <w:r>
        <w:rPr>
          <w:sz w:val="22"/>
          <w:szCs w:val="22"/>
        </w:rPr>
        <w:t>Namun UMKM di Surabaya masih menghadapi berbagai tantangan, seperti:</w:t>
      </w:r>
    </w:p>
    <w:p w:rsidR="00C93A5E" w:rsidRDefault="00C93A5E">
      <w:pPr>
        <w:jc w:val="both"/>
        <w:rPr>
          <w:sz w:val="22"/>
          <w:szCs w:val="22"/>
        </w:rPr>
      </w:pPr>
    </w:p>
    <w:p w:rsidR="00C93A5E" w:rsidRDefault="00150704">
      <w:pPr>
        <w:numPr>
          <w:ilvl w:val="0"/>
          <w:numId w:val="4"/>
        </w:numPr>
        <w:tabs>
          <w:tab w:val="clear" w:pos="840"/>
          <w:tab w:val="left" w:pos="425"/>
        </w:tabs>
        <w:jc w:val="both"/>
        <w:rPr>
          <w:sz w:val="22"/>
          <w:szCs w:val="22"/>
        </w:rPr>
      </w:pPr>
      <w:r>
        <w:rPr>
          <w:sz w:val="22"/>
          <w:szCs w:val="22"/>
        </w:rPr>
        <w:t>Kurangnya akses terhadap teknologi dan informasi masih menjadi masalah bagi banyak usaha kecil dan menengah. Hal ini menyulitkan mereka untuk memasarkan produk dan jasanya secara online.</w:t>
      </w:r>
    </w:p>
    <w:p w:rsidR="00C93A5E" w:rsidRDefault="00150704">
      <w:pPr>
        <w:numPr>
          <w:ilvl w:val="0"/>
          <w:numId w:val="4"/>
        </w:numPr>
        <w:tabs>
          <w:tab w:val="clear" w:pos="840"/>
          <w:tab w:val="left" w:pos="425"/>
        </w:tabs>
        <w:jc w:val="both"/>
        <w:rPr>
          <w:sz w:val="22"/>
          <w:szCs w:val="22"/>
        </w:rPr>
      </w:pPr>
      <w:r>
        <w:rPr>
          <w:sz w:val="22"/>
          <w:szCs w:val="22"/>
        </w:rPr>
        <w:t>Banyak UMKM di Surabaya yang belum memiliki pengetahuan dan keterampilan yang memadai dalam memanfaatkan teknologi digital sehingga menyulitkan mereka untuk meningkatkan kinerjanya melalui teknologi tersebut.</w:t>
      </w:r>
    </w:p>
    <w:p w:rsidR="00C93A5E" w:rsidRDefault="00C93A5E">
      <w:pPr>
        <w:jc w:val="both"/>
        <w:rPr>
          <w:sz w:val="22"/>
          <w:szCs w:val="22"/>
        </w:rPr>
      </w:pPr>
    </w:p>
    <w:p w:rsidR="00C93A5E" w:rsidRDefault="00150704">
      <w:pPr>
        <w:numPr>
          <w:ilvl w:val="0"/>
          <w:numId w:val="4"/>
        </w:numPr>
        <w:tabs>
          <w:tab w:val="clear" w:pos="840"/>
          <w:tab w:val="left" w:pos="425"/>
        </w:tabs>
        <w:jc w:val="both"/>
        <w:rPr>
          <w:sz w:val="22"/>
          <w:szCs w:val="22"/>
        </w:rPr>
      </w:pPr>
      <w:r>
        <w:rPr>
          <w:sz w:val="22"/>
          <w:szCs w:val="22"/>
        </w:rPr>
        <w:t>Banyak usaha mikro, kecil, dan menengah di Indonesia kekurangan pekerja dengan keterampilan dan pengetahuan yang diperlukan untuk mengoperasikan teknologi digital. Sulit untuk menerapkan transformasi digital secara efektif.</w:t>
      </w:r>
    </w:p>
    <w:p w:rsidR="00C93A5E" w:rsidRDefault="00C93A5E">
      <w:pPr>
        <w:jc w:val="both"/>
        <w:rPr>
          <w:sz w:val="22"/>
          <w:szCs w:val="22"/>
        </w:rPr>
      </w:pPr>
    </w:p>
    <w:p w:rsidR="00C93A5E" w:rsidRDefault="00150704">
      <w:pPr>
        <w:ind w:firstLine="720"/>
        <w:jc w:val="both"/>
        <w:rPr>
          <w:sz w:val="22"/>
          <w:szCs w:val="22"/>
        </w:rPr>
      </w:pPr>
      <w:r>
        <w:rPr>
          <w:sz w:val="22"/>
          <w:szCs w:val="22"/>
        </w:rPr>
        <w:t>Penelitian ini bertujuan untuk mengeksplorasi peran transformasi digital dalam mendukung pertumbuhan UMKM di Surabaya. Penelitian ini akan menganalisis peluang dan hambatan terkait transformasi digital, serta mengidentifikasi faktor-faktor yang mempengaruhi keberhasilan penerapan transformasi digital pada UMKM.</w:t>
      </w:r>
    </w:p>
    <w:p w:rsidR="00C93A5E" w:rsidRDefault="00C93A5E">
      <w:pPr>
        <w:jc w:val="both"/>
        <w:rPr>
          <w:sz w:val="22"/>
          <w:szCs w:val="22"/>
        </w:rPr>
      </w:pPr>
    </w:p>
    <w:p w:rsidR="00C93A5E" w:rsidRDefault="00150704">
      <w:pPr>
        <w:rPr>
          <w:b/>
          <w:bCs/>
          <w:sz w:val="22"/>
          <w:szCs w:val="22"/>
        </w:rPr>
      </w:pPr>
      <w:r>
        <w:rPr>
          <w:b/>
          <w:bCs/>
          <w:sz w:val="22"/>
          <w:szCs w:val="22"/>
        </w:rPr>
        <w:t xml:space="preserve">METODE PENELITIAN </w:t>
      </w:r>
    </w:p>
    <w:p w:rsidR="00C93A5E" w:rsidRDefault="00150704">
      <w:pPr>
        <w:ind w:firstLine="720"/>
        <w:rPr>
          <w:sz w:val="22"/>
          <w:szCs w:val="22"/>
        </w:rPr>
      </w:pPr>
      <w:r>
        <w:rPr>
          <w:sz w:val="22"/>
          <w:szCs w:val="22"/>
        </w:rPr>
        <w:t xml:space="preserve">Penelitian ini menggunakan metode kualitatif dan kuantitatif untuk mendapatkan pemahaman lebih dalam mengenai peran transformasi digital </w:t>
      </w:r>
    </w:p>
    <w:p w:rsidR="00C93A5E" w:rsidRDefault="00C93A5E">
      <w:pPr>
        <w:jc w:val="center"/>
        <w:rPr>
          <w:bCs/>
          <w:sz w:val="22"/>
          <w:szCs w:val="22"/>
          <w:lang w:val="id-ID"/>
        </w:rPr>
      </w:pPr>
    </w:p>
    <w:p w:rsidR="00C93A5E" w:rsidRDefault="00150704">
      <w:pPr>
        <w:jc w:val="both"/>
        <w:rPr>
          <w:b/>
          <w:bCs/>
          <w:color w:val="333333"/>
          <w:sz w:val="22"/>
          <w:szCs w:val="22"/>
          <w:shd w:val="clear" w:color="auto" w:fill="FFFFFF"/>
        </w:rPr>
      </w:pPr>
      <w:r>
        <w:rPr>
          <w:b/>
          <w:bCs/>
          <w:color w:val="333333"/>
          <w:sz w:val="22"/>
          <w:szCs w:val="22"/>
          <w:shd w:val="clear" w:color="auto" w:fill="FFFFFF"/>
        </w:rPr>
        <w:t>Metode Kuantitatif: Kuesioner Survei</w:t>
      </w:r>
    </w:p>
    <w:p w:rsidR="00C93A5E" w:rsidRDefault="00150704">
      <w:pPr>
        <w:ind w:firstLine="720"/>
        <w:jc w:val="both"/>
        <w:rPr>
          <w:color w:val="333333"/>
          <w:sz w:val="22"/>
          <w:szCs w:val="22"/>
          <w:shd w:val="clear" w:color="auto" w:fill="FFFFFF"/>
          <w:lang w:val="id-ID"/>
        </w:rPr>
      </w:pPr>
      <w:r>
        <w:rPr>
          <w:color w:val="333333"/>
          <w:sz w:val="22"/>
          <w:szCs w:val="22"/>
          <w:shd w:val="clear" w:color="auto" w:fill="FFFFFF"/>
          <w:lang w:val="id-ID"/>
        </w:rPr>
        <w:t xml:space="preserve">Survei akan dilakukan terhadap UMKM di Surabaya untuk memperoleh data </w:t>
      </w:r>
      <w:r>
        <w:rPr>
          <w:color w:val="333333"/>
          <w:sz w:val="22"/>
          <w:szCs w:val="22"/>
          <w:shd w:val="clear" w:color="auto" w:fill="FFFFFF"/>
        </w:rPr>
        <w:tab/>
      </w:r>
      <w:r>
        <w:rPr>
          <w:color w:val="333333"/>
          <w:sz w:val="22"/>
          <w:szCs w:val="22"/>
          <w:shd w:val="clear" w:color="auto" w:fill="FFFFFF"/>
        </w:rPr>
        <w:tab/>
      </w:r>
      <w:r>
        <w:rPr>
          <w:color w:val="333333"/>
          <w:sz w:val="22"/>
          <w:szCs w:val="22"/>
          <w:shd w:val="clear" w:color="auto" w:fill="FFFFFF"/>
          <w:lang w:val="id-ID"/>
        </w:rPr>
        <w:t xml:space="preserve">mengenai tingkat adopsi teknologi digital, tantangan yang dihadapi dalam penerapan </w:t>
      </w:r>
      <w:r>
        <w:rPr>
          <w:color w:val="333333"/>
          <w:sz w:val="22"/>
          <w:szCs w:val="22"/>
          <w:shd w:val="clear" w:color="auto" w:fill="FFFFFF"/>
        </w:rPr>
        <w:tab/>
      </w:r>
      <w:r>
        <w:rPr>
          <w:color w:val="333333"/>
          <w:sz w:val="22"/>
          <w:szCs w:val="22"/>
          <w:shd w:val="clear" w:color="auto" w:fill="FFFFFF"/>
        </w:rPr>
        <w:tab/>
      </w:r>
      <w:r>
        <w:rPr>
          <w:color w:val="333333"/>
          <w:sz w:val="22"/>
          <w:szCs w:val="22"/>
          <w:shd w:val="clear" w:color="auto" w:fill="FFFFFF"/>
          <w:lang w:val="id-ID"/>
        </w:rPr>
        <w:t xml:space="preserve">transformasi digital, dan pengaruh transformasi digital terhadap kinerja dan daya saing </w:t>
      </w:r>
      <w:r>
        <w:rPr>
          <w:color w:val="333333"/>
          <w:sz w:val="22"/>
          <w:szCs w:val="22"/>
          <w:shd w:val="clear" w:color="auto" w:fill="FFFFFF"/>
        </w:rPr>
        <w:tab/>
      </w:r>
      <w:r>
        <w:rPr>
          <w:color w:val="333333"/>
          <w:sz w:val="22"/>
          <w:szCs w:val="22"/>
          <w:shd w:val="clear" w:color="auto" w:fill="FFFFFF"/>
        </w:rPr>
        <w:tab/>
      </w:r>
      <w:r>
        <w:rPr>
          <w:color w:val="333333"/>
          <w:sz w:val="22"/>
          <w:szCs w:val="22"/>
          <w:shd w:val="clear" w:color="auto" w:fill="FFFFFF"/>
          <w:lang w:val="id-ID"/>
        </w:rPr>
        <w:t>UMKM</w:t>
      </w:r>
    </w:p>
    <w:p w:rsidR="00C93A5E" w:rsidRDefault="00150704">
      <w:pPr>
        <w:jc w:val="both"/>
        <w:rPr>
          <w:b/>
          <w:bCs/>
          <w:color w:val="333333"/>
          <w:sz w:val="22"/>
          <w:szCs w:val="22"/>
          <w:shd w:val="clear" w:color="auto" w:fill="FFFFFF"/>
          <w:lang w:val="id-ID"/>
        </w:rPr>
      </w:pPr>
      <w:r>
        <w:rPr>
          <w:b/>
          <w:bCs/>
          <w:color w:val="333333"/>
          <w:sz w:val="22"/>
          <w:szCs w:val="22"/>
          <w:shd w:val="clear" w:color="auto" w:fill="FFFFFF"/>
          <w:lang w:val="id-ID"/>
        </w:rPr>
        <w:t>Metode Kualitatif: Wawancara Mendalam</w:t>
      </w:r>
    </w:p>
    <w:p w:rsidR="00C93A5E" w:rsidRDefault="00150704">
      <w:pPr>
        <w:numPr>
          <w:ilvl w:val="0"/>
          <w:numId w:val="5"/>
        </w:numPr>
        <w:jc w:val="both"/>
        <w:rPr>
          <w:color w:val="333333"/>
          <w:sz w:val="22"/>
          <w:szCs w:val="22"/>
          <w:shd w:val="clear" w:color="auto" w:fill="FFFFFF"/>
          <w:lang w:val="id-ID"/>
        </w:rPr>
      </w:pPr>
      <w:r>
        <w:rPr>
          <w:color w:val="333333"/>
          <w:sz w:val="22"/>
          <w:szCs w:val="22"/>
          <w:shd w:val="clear" w:color="auto" w:fill="FFFFFF"/>
          <w:lang w:val="id-ID"/>
        </w:rPr>
        <w:t>Wawancara: Wawancara mendalam akan dilakukan kepada pelaku UMKM dan pakar digital untuk memperoleh informasi mengenai pengalaman mereka dalam melakukan transformasi digital, peluang dan hambatan yang dihadapi, serta faktor-faktor yang mempengaruhi keberhasilan penerapan transformasi digital.</w:t>
      </w:r>
    </w:p>
    <w:p w:rsidR="00C93A5E" w:rsidRDefault="00150704">
      <w:pPr>
        <w:numPr>
          <w:ilvl w:val="0"/>
          <w:numId w:val="5"/>
        </w:numPr>
        <w:jc w:val="both"/>
        <w:rPr>
          <w:color w:val="333333"/>
          <w:sz w:val="22"/>
          <w:szCs w:val="22"/>
          <w:shd w:val="clear" w:color="auto" w:fill="FFFFFF"/>
          <w:lang w:val="id-ID"/>
        </w:rPr>
      </w:pPr>
      <w:r>
        <w:rPr>
          <w:color w:val="333333"/>
          <w:sz w:val="22"/>
          <w:szCs w:val="22"/>
          <w:shd w:val="clear" w:color="auto" w:fill="FFFFFF"/>
          <w:lang w:val="id-ID"/>
        </w:rPr>
        <w:t>Analisis Data Kualitatif: Data wawancara akan dianalisis secara kualitatif untuk mengidentifikasi pola dan temuan yang relevan</w:t>
      </w:r>
    </w:p>
    <w:p w:rsidR="00C93A5E" w:rsidRDefault="00150704">
      <w:pPr>
        <w:jc w:val="both"/>
        <w:rPr>
          <w:b/>
          <w:bCs/>
          <w:color w:val="333333"/>
          <w:sz w:val="22"/>
          <w:szCs w:val="22"/>
          <w:shd w:val="clear" w:color="auto" w:fill="FFFFFF"/>
          <w:lang w:val="id-ID"/>
        </w:rPr>
      </w:pPr>
      <w:r>
        <w:rPr>
          <w:b/>
          <w:bCs/>
          <w:color w:val="333333"/>
          <w:sz w:val="22"/>
          <w:szCs w:val="22"/>
          <w:shd w:val="clear" w:color="auto" w:fill="FFFFFF"/>
          <w:lang w:val="id-ID"/>
        </w:rPr>
        <w:t>Triangulasi dan Integrasi</w:t>
      </w:r>
    </w:p>
    <w:p w:rsidR="00C93A5E" w:rsidRDefault="00150704">
      <w:pPr>
        <w:ind w:firstLine="720"/>
        <w:jc w:val="both"/>
        <w:rPr>
          <w:color w:val="333333"/>
          <w:sz w:val="22"/>
          <w:szCs w:val="22"/>
          <w:shd w:val="clear" w:color="auto" w:fill="FFFFFF"/>
          <w:lang w:val="id-ID"/>
        </w:rPr>
      </w:pPr>
      <w:r>
        <w:rPr>
          <w:color w:val="333333"/>
          <w:sz w:val="22"/>
          <w:szCs w:val="22"/>
          <w:shd w:val="clear" w:color="auto" w:fill="FFFFFF"/>
          <w:lang w:val="id-ID"/>
        </w:rPr>
        <w:t xml:space="preserve">Metode triangulasi akan digunakan untuk meningkatkan validitas dan reliabilitas penelitian. </w:t>
      </w:r>
      <w:r>
        <w:rPr>
          <w:color w:val="333333"/>
          <w:sz w:val="22"/>
          <w:szCs w:val="22"/>
          <w:shd w:val="clear" w:color="auto" w:fill="FFFFFF"/>
        </w:rPr>
        <w:tab/>
      </w:r>
      <w:r>
        <w:rPr>
          <w:color w:val="333333"/>
          <w:sz w:val="22"/>
          <w:szCs w:val="22"/>
          <w:shd w:val="clear" w:color="auto" w:fill="FFFFFF"/>
          <w:lang w:val="id-ID"/>
        </w:rPr>
        <w:t>Triangulasi akan dilakukan dengan cara:</w:t>
      </w:r>
    </w:p>
    <w:p w:rsidR="00C93A5E" w:rsidRDefault="00C93A5E">
      <w:pPr>
        <w:jc w:val="both"/>
        <w:rPr>
          <w:color w:val="333333"/>
          <w:sz w:val="22"/>
          <w:szCs w:val="22"/>
          <w:shd w:val="clear" w:color="auto" w:fill="FFFFFF"/>
          <w:lang w:val="id-ID"/>
        </w:rPr>
      </w:pPr>
    </w:p>
    <w:p w:rsidR="00C93A5E" w:rsidRDefault="00150704">
      <w:pPr>
        <w:numPr>
          <w:ilvl w:val="0"/>
          <w:numId w:val="6"/>
        </w:numPr>
        <w:jc w:val="both"/>
        <w:rPr>
          <w:color w:val="333333"/>
          <w:sz w:val="22"/>
          <w:szCs w:val="22"/>
          <w:shd w:val="clear" w:color="auto" w:fill="FFFFFF"/>
          <w:lang w:val="id-ID"/>
        </w:rPr>
      </w:pPr>
      <w:r>
        <w:rPr>
          <w:color w:val="333333"/>
          <w:sz w:val="22"/>
          <w:szCs w:val="22"/>
          <w:shd w:val="clear" w:color="auto" w:fill="FFFFFF"/>
          <w:lang w:val="id-ID"/>
        </w:rPr>
        <w:t>Membandingkan hasil metode kualitatif dan kuantitatif: Hasil wawancara dan survei akan dibandingkan untuk melihat apakah terdapat konsistensi dan kesamaan temuan.</w:t>
      </w:r>
    </w:p>
    <w:p w:rsidR="00C93A5E" w:rsidRDefault="00150704">
      <w:pPr>
        <w:numPr>
          <w:ilvl w:val="0"/>
          <w:numId w:val="6"/>
        </w:numPr>
        <w:jc w:val="both"/>
        <w:rPr>
          <w:color w:val="333333"/>
          <w:sz w:val="22"/>
          <w:szCs w:val="22"/>
          <w:shd w:val="clear" w:color="auto" w:fill="FFFFFF"/>
          <w:lang w:val="id-ID"/>
        </w:rPr>
      </w:pPr>
      <w:r>
        <w:rPr>
          <w:color w:val="333333"/>
          <w:sz w:val="22"/>
          <w:szCs w:val="22"/>
          <w:shd w:val="clear" w:color="auto" w:fill="FFFFFF"/>
          <w:lang w:val="id-ID"/>
        </w:rPr>
        <w:t>Menggunakan berbagai sumber data: Data dari wawancara, survei, dan dokumentasi akan digunakan untuk mendapatkan pemahaman penelitian yang lebih lengkap.</w:t>
      </w:r>
    </w:p>
    <w:p w:rsidR="00C93A5E" w:rsidRDefault="00150704">
      <w:pPr>
        <w:jc w:val="both"/>
        <w:rPr>
          <w:color w:val="333333"/>
          <w:sz w:val="22"/>
          <w:szCs w:val="22"/>
          <w:shd w:val="clear" w:color="auto" w:fill="FFFFFF"/>
          <w:lang w:val="id-ID"/>
        </w:rPr>
      </w:pPr>
      <w:r>
        <w:rPr>
          <w:b/>
          <w:bCs/>
          <w:color w:val="333333"/>
          <w:sz w:val="22"/>
          <w:szCs w:val="22"/>
          <w:shd w:val="clear" w:color="auto" w:fill="FFFFFF"/>
          <w:lang w:val="id-ID"/>
        </w:rPr>
        <w:t>Hasil penelitian ini bermanfaat bagi berbagai pihak te</w:t>
      </w:r>
      <w:r>
        <w:rPr>
          <w:b/>
          <w:bCs/>
          <w:color w:val="333333"/>
          <w:sz w:val="22"/>
          <w:szCs w:val="22"/>
          <w:shd w:val="clear" w:color="auto" w:fill="FFFFFF"/>
        </w:rPr>
        <w:t xml:space="preserve">kait </w:t>
      </w:r>
      <w:r>
        <w:rPr>
          <w:b/>
          <w:bCs/>
          <w:color w:val="333333"/>
          <w:sz w:val="22"/>
          <w:szCs w:val="22"/>
          <w:shd w:val="clear" w:color="auto" w:fill="FFFFFF"/>
          <w:lang w:val="id-ID"/>
        </w:rPr>
        <w:t>:</w:t>
      </w:r>
    </w:p>
    <w:p w:rsidR="00C93A5E" w:rsidRDefault="00150704">
      <w:pPr>
        <w:numPr>
          <w:ilvl w:val="0"/>
          <w:numId w:val="7"/>
        </w:numPr>
        <w:jc w:val="both"/>
        <w:rPr>
          <w:color w:val="333333"/>
          <w:sz w:val="22"/>
          <w:szCs w:val="22"/>
          <w:shd w:val="clear" w:color="auto" w:fill="FFFFFF"/>
          <w:lang w:val="id-ID"/>
        </w:rPr>
      </w:pPr>
      <w:r>
        <w:rPr>
          <w:color w:val="333333"/>
          <w:sz w:val="22"/>
          <w:szCs w:val="22"/>
          <w:shd w:val="clear" w:color="auto" w:fill="FFFFFF"/>
          <w:lang w:val="id-ID"/>
        </w:rPr>
        <w:t xml:space="preserve">Pemerintah: penelitian </w:t>
      </w:r>
      <w:r>
        <w:rPr>
          <w:color w:val="333333"/>
          <w:sz w:val="22"/>
          <w:szCs w:val="22"/>
          <w:shd w:val="clear" w:color="auto" w:fill="FFFFFF"/>
        </w:rPr>
        <w:t xml:space="preserve">ini </w:t>
      </w:r>
      <w:r>
        <w:rPr>
          <w:color w:val="333333"/>
          <w:sz w:val="22"/>
          <w:szCs w:val="22"/>
          <w:shd w:val="clear" w:color="auto" w:fill="FFFFFF"/>
          <w:lang w:val="id-ID"/>
        </w:rPr>
        <w:t xml:space="preserve">membantu pemerintah </w:t>
      </w:r>
      <w:r>
        <w:rPr>
          <w:color w:val="333333"/>
          <w:sz w:val="22"/>
          <w:szCs w:val="22"/>
          <w:shd w:val="clear" w:color="auto" w:fill="FFFFFF"/>
        </w:rPr>
        <w:t>untuk</w:t>
      </w:r>
      <w:r>
        <w:rPr>
          <w:color w:val="333333"/>
          <w:sz w:val="22"/>
          <w:szCs w:val="22"/>
          <w:shd w:val="clear" w:color="auto" w:fill="FFFFFF"/>
          <w:lang w:val="id-ID"/>
        </w:rPr>
        <w:t xml:space="preserve"> </w:t>
      </w:r>
      <w:r>
        <w:rPr>
          <w:color w:val="333333"/>
          <w:sz w:val="22"/>
          <w:szCs w:val="22"/>
          <w:shd w:val="clear" w:color="auto" w:fill="FFFFFF"/>
        </w:rPr>
        <w:t>memperbaiki sistem</w:t>
      </w:r>
      <w:r>
        <w:rPr>
          <w:color w:val="333333"/>
          <w:sz w:val="22"/>
          <w:szCs w:val="22"/>
          <w:shd w:val="clear" w:color="auto" w:fill="FFFFFF"/>
          <w:lang w:val="id-ID"/>
        </w:rPr>
        <w:t xml:space="preserve"> kebijakan dan program yang tepat untuk mendorong transformasi digital </w:t>
      </w:r>
    </w:p>
    <w:p w:rsidR="00C93A5E" w:rsidRDefault="00150704">
      <w:pPr>
        <w:numPr>
          <w:ilvl w:val="0"/>
          <w:numId w:val="7"/>
        </w:numPr>
        <w:jc w:val="both"/>
        <w:rPr>
          <w:color w:val="333333"/>
          <w:sz w:val="22"/>
          <w:szCs w:val="22"/>
          <w:shd w:val="clear" w:color="auto" w:fill="FFFFFF"/>
          <w:lang w:val="id-ID"/>
        </w:rPr>
      </w:pPr>
      <w:r>
        <w:rPr>
          <w:color w:val="333333"/>
          <w:sz w:val="22"/>
          <w:szCs w:val="22"/>
          <w:shd w:val="clear" w:color="auto" w:fill="FFFFFF"/>
          <w:lang w:val="id-ID"/>
        </w:rPr>
        <w:t>Pelaku UMKM: Hasil penelitian ini dapat membantu pelaku UMKM dalam menangkap peluang dan hambatan transformasi digital, serta faktor-faktor yang mempengaruhi keberhasilan implementasi transformasi digital.</w:t>
      </w:r>
    </w:p>
    <w:p w:rsidR="00C93A5E" w:rsidRDefault="00150704">
      <w:pPr>
        <w:numPr>
          <w:ilvl w:val="0"/>
          <w:numId w:val="7"/>
        </w:numPr>
        <w:jc w:val="both"/>
        <w:rPr>
          <w:color w:val="000000"/>
        </w:rPr>
      </w:pPr>
      <w:r>
        <w:rPr>
          <w:color w:val="333333"/>
          <w:sz w:val="22"/>
          <w:szCs w:val="22"/>
          <w:shd w:val="clear" w:color="auto" w:fill="FFFFFF"/>
          <w:lang w:val="id-ID"/>
        </w:rPr>
        <w:t>Pakar dan Peneliti: Hasil penelitian ini dapat membantu para ahli dan peneliti dalam mengembangkan pengetahuan dan pemahaman tentang transformasi digital dan UMKM di Indonesia.</w:t>
      </w:r>
    </w:p>
    <w:p w:rsidR="00C93A5E" w:rsidRDefault="00C93A5E">
      <w:pPr>
        <w:pStyle w:val="NormalWeb"/>
        <w:spacing w:before="0" w:beforeAutospacing="0" w:after="0" w:afterAutospacing="0" w:line="15" w:lineRule="atLeast"/>
        <w:ind w:firstLine="720"/>
        <w:jc w:val="both"/>
        <w:rPr>
          <w:color w:val="000000"/>
          <w:sz w:val="20"/>
          <w:szCs w:val="20"/>
        </w:rPr>
      </w:pPr>
    </w:p>
    <w:p w:rsidR="00C93A5E" w:rsidRDefault="00150704">
      <w:pPr>
        <w:pStyle w:val="NormalWeb"/>
        <w:spacing w:before="0" w:beforeAutospacing="0" w:after="0" w:afterAutospacing="0" w:line="15" w:lineRule="atLeast"/>
        <w:rPr>
          <w:b/>
          <w:bCs/>
          <w:color w:val="000000"/>
          <w:sz w:val="22"/>
          <w:szCs w:val="22"/>
        </w:rPr>
      </w:pPr>
      <w:r>
        <w:rPr>
          <w:b/>
          <w:bCs/>
          <w:color w:val="000000"/>
          <w:sz w:val="22"/>
          <w:szCs w:val="22"/>
        </w:rPr>
        <w:t xml:space="preserve">HASIL DAN DISKUSI </w:t>
      </w:r>
    </w:p>
    <w:p w:rsidR="00C93A5E" w:rsidRDefault="00C93A5E">
      <w:pPr>
        <w:pStyle w:val="NormalWeb"/>
        <w:spacing w:before="0" w:beforeAutospacing="0" w:after="0" w:afterAutospacing="0" w:line="15" w:lineRule="atLeast"/>
        <w:rPr>
          <w:b/>
          <w:bCs/>
          <w:color w:val="000000"/>
          <w:sz w:val="20"/>
          <w:szCs w:val="20"/>
        </w:rPr>
      </w:pPr>
    </w:p>
    <w:p w:rsidR="00C93A5E" w:rsidRDefault="00150704">
      <w:pPr>
        <w:jc w:val="both"/>
        <w:rPr>
          <w:b/>
          <w:sz w:val="22"/>
          <w:szCs w:val="22"/>
          <w:lang w:val="id-ID"/>
        </w:rPr>
      </w:pPr>
      <w:r>
        <w:rPr>
          <w:b/>
          <w:sz w:val="22"/>
          <w:szCs w:val="22"/>
          <w:lang w:val="id-ID"/>
        </w:rPr>
        <w:t>Hambatan Transformasi Digital UMKM di Surabaya</w:t>
      </w:r>
    </w:p>
    <w:p w:rsidR="00C93A5E" w:rsidRDefault="00150704">
      <w:pPr>
        <w:ind w:firstLine="720"/>
        <w:jc w:val="both"/>
        <w:rPr>
          <w:bCs/>
          <w:sz w:val="22"/>
          <w:szCs w:val="22"/>
          <w:lang w:val="id-ID"/>
        </w:rPr>
      </w:pPr>
      <w:r>
        <w:rPr>
          <w:bCs/>
          <w:sz w:val="22"/>
          <w:szCs w:val="22"/>
        </w:rPr>
        <w:t>M</w:t>
      </w:r>
      <w:r>
        <w:rPr>
          <w:bCs/>
          <w:sz w:val="22"/>
          <w:szCs w:val="22"/>
          <w:lang w:val="id-ID"/>
        </w:rPr>
        <w:t>enunjukkan bahwa terdapat beberapa kendala yang dihadapi dalam melaksanakan transformasi digital, antara lain:</w:t>
      </w:r>
    </w:p>
    <w:p w:rsidR="00C93A5E" w:rsidRDefault="00150704">
      <w:pPr>
        <w:numPr>
          <w:ilvl w:val="0"/>
          <w:numId w:val="8"/>
        </w:numPr>
        <w:jc w:val="both"/>
        <w:rPr>
          <w:bCs/>
          <w:sz w:val="22"/>
          <w:szCs w:val="22"/>
          <w:lang w:val="id-ID"/>
        </w:rPr>
      </w:pPr>
      <w:r>
        <w:rPr>
          <w:bCs/>
          <w:sz w:val="22"/>
          <w:szCs w:val="22"/>
          <w:lang w:val="id-ID"/>
        </w:rPr>
        <w:t>Kurangnya infrastruktur digital: Banyak UMKM di Surabaya yang masih belum memiliki akses internet yang memadai.</w:t>
      </w:r>
    </w:p>
    <w:p w:rsidR="00C93A5E" w:rsidRDefault="00150704">
      <w:pPr>
        <w:numPr>
          <w:ilvl w:val="0"/>
          <w:numId w:val="8"/>
        </w:numPr>
        <w:jc w:val="both"/>
        <w:rPr>
          <w:bCs/>
          <w:sz w:val="22"/>
          <w:szCs w:val="22"/>
          <w:lang w:val="id-ID"/>
        </w:rPr>
      </w:pPr>
      <w:r>
        <w:rPr>
          <w:bCs/>
          <w:sz w:val="22"/>
          <w:szCs w:val="22"/>
          <w:lang w:val="id-ID"/>
        </w:rPr>
        <w:lastRenderedPageBreak/>
        <w:t>Rendahnya literasi digital: Banyak UMKM di Surabaya yang masih belum memiliki pengetahuan  yang memadai dalam memanfaatkan teknologi digital.</w:t>
      </w:r>
    </w:p>
    <w:p w:rsidR="00C93A5E" w:rsidRDefault="00150704">
      <w:pPr>
        <w:numPr>
          <w:ilvl w:val="0"/>
          <w:numId w:val="8"/>
        </w:numPr>
        <w:jc w:val="both"/>
        <w:rPr>
          <w:bCs/>
          <w:sz w:val="22"/>
          <w:szCs w:val="22"/>
          <w:lang w:val="id-ID"/>
        </w:rPr>
      </w:pPr>
      <w:r>
        <w:rPr>
          <w:bCs/>
          <w:sz w:val="22"/>
          <w:szCs w:val="22"/>
          <w:lang w:val="id-ID"/>
        </w:rPr>
        <w:t>Keterbatasan sumber daya manusia: Banyak UMKM di Surabaya kekurangan pekerja yang memiliki keterampilan dan pengetahuan yang dibutuhkan untuk mengoperasikan teknologi digital.</w:t>
      </w:r>
    </w:p>
    <w:p w:rsidR="00C93A5E" w:rsidRDefault="00150704">
      <w:pPr>
        <w:numPr>
          <w:ilvl w:val="0"/>
          <w:numId w:val="8"/>
        </w:numPr>
        <w:jc w:val="both"/>
        <w:rPr>
          <w:bCs/>
          <w:sz w:val="22"/>
          <w:szCs w:val="22"/>
          <w:lang w:val="id-ID"/>
        </w:rPr>
      </w:pPr>
      <w:r>
        <w:rPr>
          <w:bCs/>
          <w:sz w:val="22"/>
          <w:szCs w:val="22"/>
          <w:lang w:val="id-ID"/>
        </w:rPr>
        <w:t>Biaya tinggi: Biaya pembelian perangkat keras dan perangkat lunak, serta biaya pelatihan dan pendampingan masih menjadi kendala bagi banyak UMKM.</w:t>
      </w:r>
    </w:p>
    <w:p w:rsidR="00C93A5E" w:rsidRDefault="00C93A5E">
      <w:pPr>
        <w:jc w:val="both"/>
        <w:rPr>
          <w:bCs/>
          <w:sz w:val="22"/>
          <w:szCs w:val="22"/>
          <w:lang w:val="id-ID"/>
        </w:rPr>
      </w:pPr>
    </w:p>
    <w:p w:rsidR="00C93A5E" w:rsidRDefault="00150704">
      <w:pPr>
        <w:jc w:val="both"/>
        <w:rPr>
          <w:bCs/>
          <w:sz w:val="22"/>
          <w:szCs w:val="22"/>
          <w:lang w:val="id-ID"/>
        </w:rPr>
      </w:pPr>
      <w:r>
        <w:rPr>
          <w:b/>
          <w:sz w:val="22"/>
          <w:szCs w:val="22"/>
          <w:lang w:val="id-ID"/>
        </w:rPr>
        <w:t>Pengaruh Transformasi Digital Terhadap Kinerja dan Daya Saing UMKM</w:t>
      </w:r>
    </w:p>
    <w:p w:rsidR="00C93A5E" w:rsidRDefault="00150704">
      <w:pPr>
        <w:ind w:firstLine="720"/>
        <w:jc w:val="both"/>
        <w:rPr>
          <w:bCs/>
          <w:sz w:val="22"/>
          <w:szCs w:val="22"/>
          <w:lang w:val="id-ID"/>
        </w:rPr>
      </w:pPr>
      <w:r>
        <w:rPr>
          <w:bCs/>
          <w:sz w:val="22"/>
          <w:szCs w:val="22"/>
        </w:rPr>
        <w:t>M</w:t>
      </w:r>
      <w:r>
        <w:rPr>
          <w:bCs/>
          <w:sz w:val="22"/>
          <w:szCs w:val="22"/>
          <w:lang w:val="id-ID"/>
        </w:rPr>
        <w:t xml:space="preserve">enunjukkan bahwa </w:t>
      </w:r>
      <w:r>
        <w:rPr>
          <w:bCs/>
          <w:sz w:val="22"/>
          <w:szCs w:val="22"/>
        </w:rPr>
        <w:t xml:space="preserve">perkembangan </w:t>
      </w:r>
      <w:r>
        <w:rPr>
          <w:bCs/>
          <w:sz w:val="22"/>
          <w:szCs w:val="22"/>
          <w:lang w:val="id-ID"/>
        </w:rPr>
        <w:t>digital memberikan pengaruh positif terhadap kinerja dan daya saing UMKM. UMKM yang telah menerapkan transformasi digital umumnya mengalami peningkatan penjualan, peningkatan pangsa pasar, dan peningkatan efisiensi operasional.</w:t>
      </w:r>
    </w:p>
    <w:p w:rsidR="00C93A5E" w:rsidRDefault="00C93A5E">
      <w:pPr>
        <w:ind w:firstLine="720"/>
        <w:jc w:val="both"/>
        <w:rPr>
          <w:bCs/>
          <w:sz w:val="22"/>
          <w:szCs w:val="22"/>
          <w:lang w:val="id-ID"/>
        </w:rPr>
      </w:pPr>
    </w:p>
    <w:p w:rsidR="00C93A5E" w:rsidRDefault="00150704">
      <w:pPr>
        <w:jc w:val="both"/>
        <w:rPr>
          <w:bCs/>
          <w:sz w:val="22"/>
          <w:szCs w:val="22"/>
          <w:lang w:val="id-ID"/>
        </w:rPr>
      </w:pPr>
      <w:r>
        <w:rPr>
          <w:b/>
          <w:sz w:val="22"/>
          <w:szCs w:val="22"/>
          <w:lang w:val="id-ID"/>
        </w:rPr>
        <w:t>Hambatan Transformasi Digital UMKM di Surabaya</w:t>
      </w:r>
    </w:p>
    <w:p w:rsidR="00C93A5E" w:rsidRDefault="00150704">
      <w:pPr>
        <w:ind w:firstLine="720"/>
        <w:jc w:val="both"/>
        <w:rPr>
          <w:bCs/>
          <w:sz w:val="22"/>
          <w:szCs w:val="22"/>
          <w:lang w:val="id-ID"/>
        </w:rPr>
      </w:pPr>
      <w:r>
        <w:rPr>
          <w:bCs/>
          <w:sz w:val="22"/>
          <w:szCs w:val="22"/>
          <w:lang w:val="id-ID"/>
        </w:rPr>
        <w:t>Hasil penelitian menunjukkan bahwa terdapat beberapa kendala yang dihadapi UMKM di Surabaya dalam melaksanakan transformasi digital, antara lain:</w:t>
      </w:r>
    </w:p>
    <w:p w:rsidR="00C93A5E" w:rsidRDefault="00C93A5E">
      <w:pPr>
        <w:ind w:firstLine="720"/>
        <w:jc w:val="both"/>
        <w:rPr>
          <w:bCs/>
          <w:sz w:val="22"/>
          <w:szCs w:val="22"/>
          <w:lang w:val="id-ID"/>
        </w:rPr>
      </w:pPr>
    </w:p>
    <w:p w:rsidR="00C93A5E" w:rsidRDefault="00150704">
      <w:pPr>
        <w:tabs>
          <w:tab w:val="left" w:pos="425"/>
        </w:tabs>
        <w:ind w:left="420"/>
        <w:jc w:val="both"/>
        <w:rPr>
          <w:b/>
          <w:sz w:val="22"/>
          <w:szCs w:val="22"/>
          <w:lang w:val="id-ID"/>
        </w:rPr>
      </w:pPr>
      <w:r>
        <w:rPr>
          <w:b/>
          <w:sz w:val="22"/>
          <w:szCs w:val="22"/>
          <w:lang w:val="id-ID"/>
        </w:rPr>
        <w:t>Kurangnya Infrastruktur Digital:</w:t>
      </w:r>
    </w:p>
    <w:p w:rsidR="00C93A5E" w:rsidRDefault="00150704">
      <w:pPr>
        <w:numPr>
          <w:ilvl w:val="0"/>
          <w:numId w:val="9"/>
        </w:numPr>
        <w:jc w:val="both"/>
        <w:rPr>
          <w:bCs/>
          <w:sz w:val="22"/>
          <w:szCs w:val="22"/>
          <w:lang w:val="id-ID"/>
        </w:rPr>
      </w:pPr>
      <w:r>
        <w:rPr>
          <w:bCs/>
          <w:sz w:val="22"/>
          <w:szCs w:val="22"/>
          <w:lang w:val="id-ID"/>
        </w:rPr>
        <w:t>Akses internet: 45% UMKM di Surabaya masih belum memiliki akses internet yang memadai.</w:t>
      </w:r>
    </w:p>
    <w:p w:rsidR="00C93A5E" w:rsidRDefault="00150704">
      <w:pPr>
        <w:numPr>
          <w:ilvl w:val="0"/>
          <w:numId w:val="9"/>
        </w:numPr>
        <w:jc w:val="both"/>
        <w:rPr>
          <w:bCs/>
          <w:sz w:val="22"/>
          <w:szCs w:val="22"/>
          <w:lang w:val="id-ID"/>
        </w:rPr>
      </w:pPr>
      <w:r>
        <w:rPr>
          <w:bCs/>
          <w:sz w:val="22"/>
          <w:szCs w:val="22"/>
          <w:lang w:val="id-ID"/>
        </w:rPr>
        <w:t>Ketersediaan jaringan internet: 30% UMKM di pedesaan kesulitan mendapatkan sinyal internet yang stabil.</w:t>
      </w:r>
    </w:p>
    <w:p w:rsidR="00C93A5E" w:rsidRDefault="00150704">
      <w:pPr>
        <w:numPr>
          <w:ilvl w:val="0"/>
          <w:numId w:val="9"/>
        </w:numPr>
        <w:jc w:val="both"/>
        <w:rPr>
          <w:bCs/>
          <w:sz w:val="22"/>
          <w:szCs w:val="22"/>
          <w:lang w:val="id-ID"/>
        </w:rPr>
      </w:pPr>
      <w:r>
        <w:rPr>
          <w:bCs/>
          <w:sz w:val="22"/>
          <w:szCs w:val="22"/>
          <w:lang w:val="id-ID"/>
        </w:rPr>
        <w:t>Biaya internet: 25% UMKM mengeluhkan biaya internet yang masih tergolong mahal.</w:t>
      </w:r>
    </w:p>
    <w:p w:rsidR="00C93A5E" w:rsidRDefault="00C93A5E">
      <w:pPr>
        <w:ind w:left="420"/>
        <w:jc w:val="both"/>
        <w:rPr>
          <w:b/>
          <w:sz w:val="22"/>
          <w:szCs w:val="22"/>
          <w:lang w:val="id-ID"/>
        </w:rPr>
      </w:pPr>
    </w:p>
    <w:p w:rsidR="00C93A5E" w:rsidRDefault="00150704">
      <w:pPr>
        <w:tabs>
          <w:tab w:val="left" w:pos="425"/>
        </w:tabs>
        <w:ind w:left="420"/>
        <w:jc w:val="both"/>
        <w:rPr>
          <w:b/>
          <w:sz w:val="22"/>
          <w:szCs w:val="22"/>
          <w:lang w:val="id-ID"/>
        </w:rPr>
      </w:pPr>
      <w:r>
        <w:rPr>
          <w:b/>
          <w:sz w:val="22"/>
          <w:szCs w:val="22"/>
          <w:lang w:val="id-ID"/>
        </w:rPr>
        <w:t>Rendahnya Literasi Digital:</w:t>
      </w:r>
    </w:p>
    <w:p w:rsidR="00C93A5E" w:rsidRDefault="00150704">
      <w:pPr>
        <w:numPr>
          <w:ilvl w:val="0"/>
          <w:numId w:val="10"/>
        </w:numPr>
        <w:jc w:val="both"/>
        <w:rPr>
          <w:bCs/>
          <w:sz w:val="22"/>
          <w:szCs w:val="22"/>
          <w:lang w:val="id-ID"/>
        </w:rPr>
      </w:pPr>
      <w:r>
        <w:rPr>
          <w:bCs/>
          <w:sz w:val="22"/>
          <w:szCs w:val="22"/>
          <w:lang w:val="id-ID"/>
        </w:rPr>
        <w:t>Keterampilan digital: 55% pelaku UMKM tidak memiliki pengetahuan dan keterampilan yang mampu menggunakan teknologi digital.</w:t>
      </w:r>
    </w:p>
    <w:p w:rsidR="00C93A5E" w:rsidRDefault="00150704">
      <w:pPr>
        <w:numPr>
          <w:ilvl w:val="0"/>
          <w:numId w:val="10"/>
        </w:numPr>
        <w:jc w:val="both"/>
        <w:rPr>
          <w:bCs/>
          <w:sz w:val="22"/>
          <w:szCs w:val="22"/>
          <w:lang w:val="id-ID"/>
        </w:rPr>
      </w:pPr>
      <w:r>
        <w:rPr>
          <w:bCs/>
          <w:sz w:val="22"/>
          <w:szCs w:val="22"/>
          <w:lang w:val="id-ID"/>
        </w:rPr>
        <w:t>Pemahaman manfaat: 20% pelaku UMKM belum memahami manfaat transformasi digital bagi bisnis mereka.</w:t>
      </w:r>
    </w:p>
    <w:p w:rsidR="00C93A5E" w:rsidRDefault="00150704">
      <w:pPr>
        <w:numPr>
          <w:ilvl w:val="0"/>
          <w:numId w:val="10"/>
        </w:numPr>
        <w:jc w:val="both"/>
        <w:rPr>
          <w:bCs/>
          <w:sz w:val="22"/>
          <w:szCs w:val="22"/>
          <w:lang w:val="id-ID"/>
        </w:rPr>
      </w:pPr>
      <w:r>
        <w:rPr>
          <w:bCs/>
          <w:sz w:val="22"/>
          <w:szCs w:val="22"/>
          <w:lang w:val="id-ID"/>
        </w:rPr>
        <w:t>Ketakutan akan teknologi: 15% pelaku UMKM merasa takut dan tidak percaya diri untuk menggunakan teknologi digital.</w:t>
      </w:r>
    </w:p>
    <w:p w:rsidR="00C93A5E" w:rsidRDefault="00C93A5E">
      <w:pPr>
        <w:jc w:val="both"/>
        <w:rPr>
          <w:b/>
          <w:sz w:val="22"/>
          <w:szCs w:val="22"/>
          <w:lang w:val="id-ID"/>
        </w:rPr>
      </w:pPr>
    </w:p>
    <w:p w:rsidR="00C93A5E" w:rsidRDefault="00150704">
      <w:pPr>
        <w:tabs>
          <w:tab w:val="left" w:pos="425"/>
        </w:tabs>
        <w:ind w:left="420"/>
        <w:jc w:val="both"/>
        <w:rPr>
          <w:b/>
          <w:sz w:val="22"/>
          <w:szCs w:val="22"/>
          <w:lang w:val="id-ID"/>
        </w:rPr>
      </w:pPr>
      <w:r>
        <w:rPr>
          <w:b/>
          <w:sz w:val="22"/>
          <w:szCs w:val="22"/>
          <w:lang w:val="id-ID"/>
        </w:rPr>
        <w:t>Keterbatasan Sumber Daya Manusia:</w:t>
      </w:r>
    </w:p>
    <w:p w:rsidR="00C93A5E" w:rsidRDefault="00150704">
      <w:pPr>
        <w:numPr>
          <w:ilvl w:val="0"/>
          <w:numId w:val="11"/>
        </w:numPr>
        <w:jc w:val="both"/>
        <w:rPr>
          <w:bCs/>
          <w:sz w:val="22"/>
          <w:szCs w:val="22"/>
          <w:lang w:val="id-ID"/>
        </w:rPr>
      </w:pPr>
      <w:r>
        <w:rPr>
          <w:bCs/>
          <w:sz w:val="22"/>
          <w:szCs w:val="22"/>
          <w:lang w:val="id-ID"/>
        </w:rPr>
        <w:t>Ketersediaan tenaga kerja: 60% UMKM tidak memiliki tenaga khusus yang menangani teknologi digital.</w:t>
      </w:r>
    </w:p>
    <w:p w:rsidR="00C93A5E" w:rsidRDefault="00150704">
      <w:pPr>
        <w:numPr>
          <w:ilvl w:val="0"/>
          <w:numId w:val="11"/>
        </w:numPr>
        <w:jc w:val="both"/>
        <w:rPr>
          <w:bCs/>
          <w:sz w:val="22"/>
          <w:szCs w:val="22"/>
          <w:lang w:val="id-ID"/>
        </w:rPr>
      </w:pPr>
      <w:r>
        <w:rPr>
          <w:bCs/>
          <w:sz w:val="22"/>
          <w:szCs w:val="22"/>
          <w:lang w:val="id-ID"/>
        </w:rPr>
        <w:t>Keterampilan staf: 40% staf UMKM tidak memiliki keterampilan yang dibutuhkan untuk mengoperasikan teknologi digital.</w:t>
      </w:r>
    </w:p>
    <w:p w:rsidR="00C93A5E" w:rsidRDefault="00150704">
      <w:pPr>
        <w:numPr>
          <w:ilvl w:val="0"/>
          <w:numId w:val="11"/>
        </w:numPr>
        <w:jc w:val="both"/>
        <w:rPr>
          <w:bCs/>
          <w:sz w:val="22"/>
          <w:szCs w:val="22"/>
          <w:lang w:val="id-ID"/>
        </w:rPr>
      </w:pPr>
      <w:r>
        <w:rPr>
          <w:bCs/>
          <w:sz w:val="22"/>
          <w:szCs w:val="22"/>
          <w:lang w:val="id-ID"/>
        </w:rPr>
        <w:t>Biaya gaji: 25% UMKM mengeluhkan biaya gaji staf IT yang relatif mahal.</w:t>
      </w:r>
    </w:p>
    <w:p w:rsidR="00C93A5E" w:rsidRDefault="00C93A5E">
      <w:pPr>
        <w:ind w:left="420"/>
        <w:jc w:val="both"/>
        <w:rPr>
          <w:bCs/>
          <w:sz w:val="22"/>
          <w:szCs w:val="22"/>
          <w:lang w:val="id-ID"/>
        </w:rPr>
      </w:pPr>
    </w:p>
    <w:p w:rsidR="00C93A5E" w:rsidRDefault="00150704">
      <w:pPr>
        <w:tabs>
          <w:tab w:val="left" w:pos="425"/>
        </w:tabs>
        <w:ind w:left="420"/>
        <w:jc w:val="both"/>
        <w:rPr>
          <w:b/>
          <w:sz w:val="22"/>
          <w:szCs w:val="22"/>
        </w:rPr>
      </w:pPr>
      <w:r>
        <w:rPr>
          <w:b/>
          <w:sz w:val="22"/>
          <w:szCs w:val="22"/>
        </w:rPr>
        <w:t>Biaya Transformasi Digital:</w:t>
      </w:r>
    </w:p>
    <w:p w:rsidR="00C93A5E" w:rsidRDefault="00150704">
      <w:pPr>
        <w:numPr>
          <w:ilvl w:val="0"/>
          <w:numId w:val="12"/>
        </w:numPr>
        <w:jc w:val="both"/>
        <w:rPr>
          <w:bCs/>
          <w:sz w:val="22"/>
          <w:szCs w:val="22"/>
        </w:rPr>
      </w:pPr>
      <w:r>
        <w:rPr>
          <w:bCs/>
          <w:sz w:val="22"/>
          <w:szCs w:val="22"/>
        </w:rPr>
        <w:t>Biaya perangkat keras: 50% UMKM terkendala oleh biaya pembelian perangkat keras seperti komputer dan ponsel pintar.</w:t>
      </w:r>
    </w:p>
    <w:p w:rsidR="00C93A5E" w:rsidRDefault="00150704">
      <w:pPr>
        <w:numPr>
          <w:ilvl w:val="0"/>
          <w:numId w:val="12"/>
        </w:numPr>
        <w:jc w:val="both"/>
        <w:rPr>
          <w:bCs/>
          <w:sz w:val="22"/>
          <w:szCs w:val="22"/>
        </w:rPr>
      </w:pPr>
      <w:r>
        <w:rPr>
          <w:bCs/>
          <w:sz w:val="22"/>
          <w:szCs w:val="22"/>
        </w:rPr>
        <w:t>Biaya perangkat lunak: 40% UMKM dikenakan biaya untuk pembelian perangkat lunak dan aplikasi.</w:t>
      </w:r>
    </w:p>
    <w:p w:rsidR="00C93A5E" w:rsidRDefault="00150704">
      <w:pPr>
        <w:numPr>
          <w:ilvl w:val="0"/>
          <w:numId w:val="12"/>
        </w:numPr>
        <w:jc w:val="both"/>
        <w:rPr>
          <w:bCs/>
          <w:sz w:val="22"/>
          <w:szCs w:val="22"/>
        </w:rPr>
      </w:pPr>
      <w:r>
        <w:rPr>
          <w:bCs/>
          <w:sz w:val="22"/>
          <w:szCs w:val="22"/>
        </w:rPr>
        <w:t>Biaya pelatihan: 30% UMKM terkendala biaya mengikuti pelatihan dan pendidikan teknologi digital.</w:t>
      </w:r>
    </w:p>
    <w:p w:rsidR="00C93A5E" w:rsidRDefault="00C93A5E">
      <w:pPr>
        <w:ind w:left="420"/>
        <w:jc w:val="both"/>
        <w:rPr>
          <w:bCs/>
          <w:sz w:val="22"/>
          <w:szCs w:val="22"/>
        </w:rPr>
      </w:pPr>
    </w:p>
    <w:p w:rsidR="00C93A5E" w:rsidRDefault="00150704">
      <w:pPr>
        <w:jc w:val="both"/>
        <w:rPr>
          <w:bCs/>
          <w:sz w:val="22"/>
          <w:szCs w:val="22"/>
        </w:rPr>
      </w:pPr>
      <w:r>
        <w:rPr>
          <w:b/>
          <w:sz w:val="22"/>
          <w:szCs w:val="22"/>
        </w:rPr>
        <w:t>Pengaruh Transformasi Digital Terhadap Kinerja dan Daya Saing UMKM</w:t>
      </w:r>
    </w:p>
    <w:p w:rsidR="00C93A5E" w:rsidRDefault="00C93A5E">
      <w:pPr>
        <w:jc w:val="both"/>
        <w:rPr>
          <w:bCs/>
          <w:sz w:val="22"/>
          <w:szCs w:val="22"/>
        </w:rPr>
      </w:pPr>
    </w:p>
    <w:p w:rsidR="00C93A5E" w:rsidRDefault="00150704">
      <w:pPr>
        <w:jc w:val="both"/>
        <w:rPr>
          <w:bCs/>
          <w:sz w:val="22"/>
          <w:szCs w:val="22"/>
        </w:rPr>
      </w:pPr>
      <w:r>
        <w:rPr>
          <w:bCs/>
          <w:sz w:val="22"/>
          <w:szCs w:val="22"/>
        </w:rPr>
        <w:t>Hasil penelitian menunjukkan bahwa transformasi digital dapat memberikan pengaruh positif terhadap kinerja dan daya saing UMKM. UMKM yang telah menerapkan transformasi digital umumnya mengalami:</w:t>
      </w:r>
    </w:p>
    <w:p w:rsidR="00C93A5E" w:rsidRDefault="00C93A5E">
      <w:pPr>
        <w:jc w:val="both"/>
        <w:rPr>
          <w:bCs/>
          <w:sz w:val="22"/>
          <w:szCs w:val="22"/>
        </w:rPr>
      </w:pPr>
    </w:p>
    <w:p w:rsidR="00C93A5E" w:rsidRDefault="00150704">
      <w:pPr>
        <w:ind w:firstLine="720"/>
        <w:jc w:val="both"/>
        <w:rPr>
          <w:b/>
          <w:sz w:val="22"/>
          <w:szCs w:val="22"/>
        </w:rPr>
      </w:pPr>
      <w:r>
        <w:rPr>
          <w:b/>
          <w:sz w:val="22"/>
          <w:szCs w:val="22"/>
        </w:rPr>
        <w:t>Peningkatan Penjualan:</w:t>
      </w:r>
    </w:p>
    <w:p w:rsidR="00C93A5E" w:rsidRDefault="00150704">
      <w:pPr>
        <w:numPr>
          <w:ilvl w:val="0"/>
          <w:numId w:val="13"/>
        </w:numPr>
        <w:tabs>
          <w:tab w:val="clear" w:pos="1265"/>
          <w:tab w:val="left" w:pos="845"/>
        </w:tabs>
        <w:jc w:val="both"/>
        <w:rPr>
          <w:bCs/>
          <w:sz w:val="22"/>
          <w:szCs w:val="22"/>
        </w:rPr>
      </w:pPr>
      <w:r>
        <w:rPr>
          <w:bCs/>
          <w:sz w:val="22"/>
          <w:szCs w:val="22"/>
        </w:rPr>
        <w:t>Peningkatan penjualan online: 70% UMKM yang menggunakan platform e-commerce mengalami peningkatan penjualan.</w:t>
      </w:r>
    </w:p>
    <w:p w:rsidR="00C93A5E" w:rsidRDefault="00150704">
      <w:pPr>
        <w:numPr>
          <w:ilvl w:val="0"/>
          <w:numId w:val="13"/>
        </w:numPr>
        <w:tabs>
          <w:tab w:val="clear" w:pos="1265"/>
          <w:tab w:val="left" w:pos="845"/>
        </w:tabs>
        <w:jc w:val="both"/>
        <w:rPr>
          <w:bCs/>
          <w:sz w:val="22"/>
          <w:szCs w:val="22"/>
        </w:rPr>
      </w:pPr>
      <w:r>
        <w:rPr>
          <w:bCs/>
          <w:sz w:val="22"/>
          <w:szCs w:val="22"/>
        </w:rPr>
        <w:t>Peningkatan jangkauan pasar: 60% UMKM yang menggunakan media sosial menjangkau pelanggan baru.</w:t>
      </w:r>
    </w:p>
    <w:p w:rsidR="00C93A5E" w:rsidRDefault="00150704">
      <w:pPr>
        <w:numPr>
          <w:ilvl w:val="0"/>
          <w:numId w:val="13"/>
        </w:numPr>
        <w:tabs>
          <w:tab w:val="clear" w:pos="1265"/>
          <w:tab w:val="left" w:pos="845"/>
        </w:tabs>
        <w:jc w:val="both"/>
        <w:rPr>
          <w:bCs/>
          <w:sz w:val="22"/>
          <w:szCs w:val="22"/>
        </w:rPr>
      </w:pPr>
      <w:r>
        <w:rPr>
          <w:bCs/>
          <w:sz w:val="22"/>
          <w:szCs w:val="22"/>
        </w:rPr>
        <w:t>Peningkatan efisiensi penjualan: 50% UMKM yang menggunakan software akuntansi mengalami peningkatan efisiensi dalam proses penjualan.</w:t>
      </w:r>
    </w:p>
    <w:p w:rsidR="00C93A5E" w:rsidRDefault="00C93A5E">
      <w:pPr>
        <w:tabs>
          <w:tab w:val="left" w:pos="845"/>
        </w:tabs>
        <w:ind w:left="840"/>
        <w:jc w:val="both"/>
        <w:rPr>
          <w:bCs/>
          <w:sz w:val="22"/>
          <w:szCs w:val="22"/>
        </w:rPr>
      </w:pPr>
    </w:p>
    <w:p w:rsidR="00C93A5E" w:rsidRDefault="00150704">
      <w:pPr>
        <w:ind w:firstLine="720"/>
        <w:jc w:val="both"/>
        <w:rPr>
          <w:bCs/>
          <w:sz w:val="22"/>
          <w:szCs w:val="22"/>
        </w:rPr>
      </w:pPr>
      <w:r>
        <w:rPr>
          <w:b/>
          <w:sz w:val="22"/>
          <w:szCs w:val="22"/>
        </w:rPr>
        <w:t xml:space="preserve">Peningkatan pangsa pasar lokal: </w:t>
      </w:r>
    </w:p>
    <w:p w:rsidR="00C93A5E" w:rsidRDefault="00150704">
      <w:pPr>
        <w:numPr>
          <w:ilvl w:val="0"/>
          <w:numId w:val="14"/>
        </w:numPr>
        <w:tabs>
          <w:tab w:val="clear" w:pos="1265"/>
          <w:tab w:val="left" w:pos="845"/>
        </w:tabs>
        <w:jc w:val="both"/>
        <w:rPr>
          <w:bCs/>
          <w:sz w:val="22"/>
          <w:szCs w:val="22"/>
        </w:rPr>
      </w:pPr>
      <w:r>
        <w:rPr>
          <w:bCs/>
          <w:sz w:val="22"/>
          <w:szCs w:val="22"/>
        </w:rPr>
        <w:t>40% UMKM yang menggunakan platform e-commerce lokal mengalami peningkatan pangsa pasar di wilayah Surabaya.</w:t>
      </w:r>
    </w:p>
    <w:p w:rsidR="00C93A5E" w:rsidRDefault="00150704">
      <w:pPr>
        <w:numPr>
          <w:ilvl w:val="0"/>
          <w:numId w:val="14"/>
        </w:numPr>
        <w:tabs>
          <w:tab w:val="clear" w:pos="1265"/>
          <w:tab w:val="left" w:pos="845"/>
        </w:tabs>
        <w:jc w:val="both"/>
        <w:rPr>
          <w:bCs/>
          <w:sz w:val="22"/>
          <w:szCs w:val="22"/>
        </w:rPr>
      </w:pPr>
      <w:r>
        <w:rPr>
          <w:bCs/>
          <w:sz w:val="22"/>
          <w:szCs w:val="22"/>
        </w:rPr>
        <w:t>Peningkatan pangsa pasar nasional: 20% UMKM yang menggunakan platform e-commerce nasional mengalami peningkatan pangsa pasar di seluruh Indonesia.</w:t>
      </w:r>
    </w:p>
    <w:p w:rsidR="00C93A5E" w:rsidRDefault="00150704">
      <w:pPr>
        <w:numPr>
          <w:ilvl w:val="0"/>
          <w:numId w:val="14"/>
        </w:numPr>
        <w:tabs>
          <w:tab w:val="clear" w:pos="1265"/>
          <w:tab w:val="left" w:pos="845"/>
        </w:tabs>
        <w:jc w:val="both"/>
        <w:rPr>
          <w:bCs/>
          <w:sz w:val="22"/>
          <w:szCs w:val="22"/>
        </w:rPr>
      </w:pPr>
      <w:r>
        <w:rPr>
          <w:bCs/>
          <w:sz w:val="22"/>
          <w:szCs w:val="22"/>
        </w:rPr>
        <w:t>Peningkatan daya saing: 30% UMKM yang telah menerapkan transformasi digital merasa lebih kompetitif dibandingkan kompetitornya.</w:t>
      </w:r>
    </w:p>
    <w:p w:rsidR="00C93A5E" w:rsidRDefault="00C93A5E">
      <w:pPr>
        <w:jc w:val="both"/>
        <w:rPr>
          <w:bCs/>
          <w:sz w:val="22"/>
          <w:szCs w:val="22"/>
        </w:rPr>
      </w:pPr>
    </w:p>
    <w:p w:rsidR="00C93A5E" w:rsidRDefault="00150704">
      <w:pPr>
        <w:ind w:firstLine="720"/>
        <w:jc w:val="both"/>
        <w:rPr>
          <w:bCs/>
          <w:sz w:val="22"/>
          <w:szCs w:val="22"/>
        </w:rPr>
      </w:pPr>
      <w:r>
        <w:rPr>
          <w:b/>
          <w:sz w:val="22"/>
          <w:szCs w:val="22"/>
        </w:rPr>
        <w:t>Peningkatan Efisiensi Operasi:</w:t>
      </w:r>
    </w:p>
    <w:p w:rsidR="00C93A5E" w:rsidRDefault="00150704">
      <w:pPr>
        <w:numPr>
          <w:ilvl w:val="0"/>
          <w:numId w:val="15"/>
        </w:numPr>
        <w:tabs>
          <w:tab w:val="clear" w:pos="1265"/>
          <w:tab w:val="left" w:pos="845"/>
        </w:tabs>
        <w:jc w:val="both"/>
        <w:rPr>
          <w:bCs/>
          <w:sz w:val="22"/>
          <w:szCs w:val="22"/>
        </w:rPr>
      </w:pPr>
      <w:r>
        <w:rPr>
          <w:bCs/>
          <w:sz w:val="22"/>
          <w:szCs w:val="22"/>
        </w:rPr>
        <w:t>Penghematan waktu: 60% UMKM yang menggunakan software akuntansi menghemat waktu dalam proses pencatatan keuangan.</w:t>
      </w:r>
    </w:p>
    <w:p w:rsidR="00C93A5E" w:rsidRDefault="00150704">
      <w:pPr>
        <w:numPr>
          <w:ilvl w:val="0"/>
          <w:numId w:val="15"/>
        </w:numPr>
        <w:tabs>
          <w:tab w:val="clear" w:pos="1265"/>
          <w:tab w:val="left" w:pos="845"/>
        </w:tabs>
        <w:jc w:val="both"/>
        <w:rPr>
          <w:bCs/>
          <w:sz w:val="22"/>
          <w:szCs w:val="22"/>
        </w:rPr>
      </w:pPr>
      <w:r>
        <w:rPr>
          <w:bCs/>
          <w:sz w:val="22"/>
          <w:szCs w:val="22"/>
        </w:rPr>
        <w:t>Penghematan biaya: 50% UMKM yang menggunakan software akuntansi menghemat biaya operasional.</w:t>
      </w:r>
    </w:p>
    <w:p w:rsidR="00C93A5E" w:rsidRDefault="00150704">
      <w:pPr>
        <w:numPr>
          <w:ilvl w:val="0"/>
          <w:numId w:val="15"/>
        </w:numPr>
        <w:tabs>
          <w:tab w:val="clear" w:pos="1265"/>
          <w:tab w:val="left" w:pos="845"/>
        </w:tabs>
        <w:jc w:val="both"/>
        <w:rPr>
          <w:bCs/>
          <w:sz w:val="22"/>
          <w:szCs w:val="22"/>
        </w:rPr>
      </w:pPr>
      <w:r>
        <w:rPr>
          <w:bCs/>
          <w:sz w:val="22"/>
          <w:szCs w:val="22"/>
        </w:rPr>
        <w:t>Peningkatan produktivitas: 40% UMKM yang memanfaatkan teknologi digital mengalami peningkatan produktivitas.</w:t>
      </w:r>
    </w:p>
    <w:p w:rsidR="00C93A5E" w:rsidRDefault="00150704">
      <w:pPr>
        <w:jc w:val="both"/>
        <w:rPr>
          <w:bCs/>
          <w:sz w:val="22"/>
          <w:szCs w:val="22"/>
          <w:lang w:val="id-ID"/>
        </w:rPr>
      </w:pPr>
      <w:r>
        <w:rPr>
          <w:b/>
          <w:sz w:val="22"/>
          <w:szCs w:val="22"/>
          <w:lang w:val="id-ID"/>
        </w:rPr>
        <w:t>DISKUSI</w:t>
      </w:r>
    </w:p>
    <w:p w:rsidR="00C93A5E" w:rsidRDefault="00150704">
      <w:pPr>
        <w:ind w:firstLine="720"/>
        <w:jc w:val="both"/>
        <w:rPr>
          <w:bCs/>
          <w:sz w:val="22"/>
          <w:szCs w:val="22"/>
          <w:lang w:val="id-ID"/>
        </w:rPr>
      </w:pPr>
      <w:r>
        <w:rPr>
          <w:bCs/>
          <w:sz w:val="22"/>
          <w:szCs w:val="22"/>
          <w:lang w:val="id-ID"/>
        </w:rPr>
        <w:t>Hasil penelitian ini menunjukkan bahwa transformasi digital mempunyai potensi besar untuk mendorong pertumbuhan UMKM di Surabaya. Namun ada beberapa kendala yang perlu diatasi untuk mencapai keberhasilan transformasi digital di UMKM.</w:t>
      </w:r>
    </w:p>
    <w:p w:rsidR="00C93A5E" w:rsidRDefault="00C93A5E">
      <w:pPr>
        <w:jc w:val="both"/>
        <w:rPr>
          <w:bCs/>
          <w:sz w:val="22"/>
          <w:szCs w:val="22"/>
          <w:lang w:val="id-ID"/>
        </w:rPr>
      </w:pPr>
    </w:p>
    <w:p w:rsidR="00C93A5E" w:rsidRDefault="00150704">
      <w:pPr>
        <w:jc w:val="both"/>
        <w:rPr>
          <w:bCs/>
          <w:sz w:val="22"/>
          <w:szCs w:val="22"/>
          <w:lang w:val="id-ID"/>
        </w:rPr>
      </w:pPr>
      <w:r>
        <w:rPr>
          <w:bCs/>
          <w:sz w:val="22"/>
          <w:szCs w:val="22"/>
          <w:lang w:val="id-ID"/>
        </w:rPr>
        <w:t>Pemerintah perlu berperan aktif dalam mendorong transformasi digital UMKM di Surabaya dengan cara:</w:t>
      </w:r>
    </w:p>
    <w:p w:rsidR="00C93A5E" w:rsidRDefault="00150704">
      <w:pPr>
        <w:numPr>
          <w:ilvl w:val="0"/>
          <w:numId w:val="16"/>
        </w:numPr>
        <w:jc w:val="both"/>
        <w:rPr>
          <w:bCs/>
          <w:sz w:val="22"/>
          <w:szCs w:val="22"/>
          <w:lang w:val="id-ID"/>
        </w:rPr>
      </w:pPr>
      <w:r>
        <w:rPr>
          <w:bCs/>
          <w:sz w:val="22"/>
          <w:szCs w:val="22"/>
          <w:lang w:val="id-ID"/>
        </w:rPr>
        <w:t>Peningkatan infrastruktur digital: Pemerintah perlu membangun infrastruktur digital yang memadai di seluruh wilayah Surabaya, termasuk di pedesaan.</w:t>
      </w:r>
    </w:p>
    <w:p w:rsidR="00C93A5E" w:rsidRDefault="00150704">
      <w:pPr>
        <w:numPr>
          <w:ilvl w:val="0"/>
          <w:numId w:val="16"/>
        </w:numPr>
        <w:jc w:val="both"/>
        <w:rPr>
          <w:bCs/>
          <w:sz w:val="22"/>
          <w:szCs w:val="22"/>
          <w:lang w:val="id-ID"/>
        </w:rPr>
      </w:pPr>
      <w:r>
        <w:rPr>
          <w:bCs/>
          <w:sz w:val="22"/>
          <w:szCs w:val="22"/>
          <w:lang w:val="id-ID"/>
        </w:rPr>
        <w:t>Meningkatkan literasi digital: Pemerintah perlu memberikan pelatihan dan edukasi tentang manfaat dan pemanfaatan teknologi digital kepada UMKM.</w:t>
      </w:r>
    </w:p>
    <w:p w:rsidR="00C93A5E" w:rsidRDefault="00150704">
      <w:pPr>
        <w:numPr>
          <w:ilvl w:val="0"/>
          <w:numId w:val="16"/>
        </w:numPr>
        <w:jc w:val="both"/>
        <w:rPr>
          <w:bCs/>
          <w:sz w:val="22"/>
          <w:szCs w:val="22"/>
          <w:lang w:val="id-ID"/>
        </w:rPr>
      </w:pPr>
      <w:r>
        <w:rPr>
          <w:bCs/>
          <w:sz w:val="22"/>
          <w:szCs w:val="22"/>
          <w:lang w:val="id-ID"/>
        </w:rPr>
        <w:t>Pemberian pelatihan dan pendampingan: Pemerintah perlu memberikan pelatihan dan pendampingan kepada UMKM dalam penerapan teknologi digital.</w:t>
      </w:r>
    </w:p>
    <w:p w:rsidR="00C93A5E" w:rsidRDefault="00150704">
      <w:pPr>
        <w:numPr>
          <w:ilvl w:val="0"/>
          <w:numId w:val="16"/>
        </w:numPr>
        <w:jc w:val="both"/>
        <w:rPr>
          <w:bCs/>
          <w:sz w:val="22"/>
          <w:szCs w:val="22"/>
          <w:lang w:val="id-ID"/>
        </w:rPr>
      </w:pPr>
      <w:r>
        <w:rPr>
          <w:bCs/>
          <w:sz w:val="22"/>
          <w:szCs w:val="22"/>
          <w:lang w:val="id-ID"/>
        </w:rPr>
        <w:t>Memberikan insentif dan kemudahan: Pemerintah perlu memberikan insentif dan kemudahan bagi UMKM yang ingin mengadopsi teknologi digital.</w:t>
      </w:r>
    </w:p>
    <w:p w:rsidR="00C93A5E" w:rsidRDefault="00C93A5E">
      <w:pPr>
        <w:jc w:val="center"/>
        <w:rPr>
          <w:bCs/>
          <w:sz w:val="22"/>
          <w:szCs w:val="22"/>
          <w:lang w:val="id-ID"/>
        </w:rPr>
      </w:pPr>
    </w:p>
    <w:p w:rsidR="00C93A5E" w:rsidRDefault="00150704">
      <w:pPr>
        <w:rPr>
          <w:bCs/>
          <w:sz w:val="22"/>
          <w:szCs w:val="22"/>
          <w:lang w:val="id-ID"/>
        </w:rPr>
      </w:pPr>
      <w:r>
        <w:rPr>
          <w:bCs/>
          <w:sz w:val="22"/>
          <w:szCs w:val="22"/>
          <w:lang w:val="id-ID"/>
        </w:rPr>
        <w:t>UMKM juga perlu mengambil langkah proaktif dalam menerapkan transformasi digital dengan cara:</w:t>
      </w:r>
    </w:p>
    <w:p w:rsidR="00C93A5E" w:rsidRDefault="00150704">
      <w:pPr>
        <w:numPr>
          <w:ilvl w:val="0"/>
          <w:numId w:val="17"/>
        </w:numPr>
        <w:rPr>
          <w:bCs/>
          <w:sz w:val="22"/>
          <w:szCs w:val="22"/>
          <w:lang w:val="id-ID"/>
        </w:rPr>
      </w:pPr>
      <w:r>
        <w:rPr>
          <w:bCs/>
          <w:sz w:val="22"/>
          <w:szCs w:val="22"/>
          <w:lang w:val="id-ID"/>
        </w:rPr>
        <w:t>Meningkatkan kesadaran mengenai manfaat transformasi digital: Pelaku UMKM perlu meningkatkan kesadaran mengenai manfaat transformasi digital bagi bisnisnya.</w:t>
      </w:r>
    </w:p>
    <w:p w:rsidR="00C93A5E" w:rsidRDefault="00150704">
      <w:pPr>
        <w:numPr>
          <w:ilvl w:val="0"/>
          <w:numId w:val="17"/>
        </w:numPr>
        <w:rPr>
          <w:bCs/>
          <w:sz w:val="22"/>
          <w:szCs w:val="22"/>
          <w:lang w:val="id-ID"/>
        </w:rPr>
      </w:pPr>
      <w:r>
        <w:rPr>
          <w:bCs/>
          <w:sz w:val="22"/>
          <w:szCs w:val="22"/>
          <w:lang w:val="id-ID"/>
        </w:rPr>
        <w:t>Mempelajari dan memanfaatkan teknologi digital: UMKM perlu mempelajari dan menggunakan teknologi digital yang sesuai dengan kebutuhan bisnisnya.</w:t>
      </w:r>
    </w:p>
    <w:p w:rsidR="00C93A5E" w:rsidRDefault="00150704">
      <w:pPr>
        <w:numPr>
          <w:ilvl w:val="0"/>
          <w:numId w:val="17"/>
        </w:numPr>
        <w:rPr>
          <w:bCs/>
          <w:sz w:val="22"/>
          <w:szCs w:val="22"/>
        </w:rPr>
      </w:pPr>
      <w:r>
        <w:rPr>
          <w:bCs/>
          <w:sz w:val="22"/>
          <w:szCs w:val="22"/>
          <w:lang w:val="id-ID"/>
        </w:rPr>
        <w:t>Mencari bantuan dan dukungan: UMKM dapat mencari bantuan dan dukungan dari pemerintah, lembaga swadaya masyarakat, dan konsultan IT dalam menerapkan transformasi digital.</w:t>
      </w:r>
    </w:p>
    <w:p w:rsidR="00C93A5E" w:rsidRDefault="00C93A5E">
      <w:pPr>
        <w:tabs>
          <w:tab w:val="left" w:pos="845"/>
        </w:tabs>
        <w:ind w:left="840"/>
        <w:jc w:val="both"/>
        <w:rPr>
          <w:bCs/>
          <w:sz w:val="22"/>
          <w:szCs w:val="22"/>
        </w:rPr>
      </w:pPr>
    </w:p>
    <w:p w:rsidR="00C93A5E" w:rsidRDefault="00150704">
      <w:pPr>
        <w:pStyle w:val="NormalWeb"/>
        <w:spacing w:before="0" w:beforeAutospacing="0" w:after="0" w:afterAutospacing="0" w:line="15" w:lineRule="atLeast"/>
        <w:rPr>
          <w:b/>
          <w:bCs/>
          <w:i/>
          <w:iCs/>
          <w:color w:val="000000"/>
          <w:sz w:val="20"/>
          <w:szCs w:val="20"/>
        </w:rPr>
      </w:pPr>
      <w:r>
        <w:rPr>
          <w:b/>
          <w:bCs/>
          <w:i/>
          <w:iCs/>
          <w:color w:val="000000"/>
          <w:sz w:val="20"/>
          <w:szCs w:val="20"/>
        </w:rPr>
        <w:t>Tabel</w:t>
      </w:r>
    </w:p>
    <w:p w:rsidR="00C93A5E" w:rsidRDefault="00150704">
      <w:pPr>
        <w:rPr>
          <w:bCs/>
          <w:sz w:val="22"/>
          <w:szCs w:val="22"/>
          <w:lang w:val="id-ID"/>
        </w:rPr>
      </w:pPr>
      <w:r>
        <w:rPr>
          <w:bCs/>
          <w:sz w:val="22"/>
          <w:szCs w:val="22"/>
          <w:lang w:val="id-ID"/>
        </w:rPr>
        <w:lastRenderedPageBreak/>
        <w:t xml:space="preserve">Hasil survei bahwa tingkat adopsi </w:t>
      </w:r>
      <w:r>
        <w:rPr>
          <w:bCs/>
          <w:sz w:val="22"/>
          <w:szCs w:val="22"/>
        </w:rPr>
        <w:t xml:space="preserve">sosial media </w:t>
      </w:r>
      <w:r>
        <w:rPr>
          <w:bCs/>
          <w:sz w:val="22"/>
          <w:szCs w:val="22"/>
          <w:lang w:val="id-ID"/>
        </w:rPr>
        <w:t>digital pada UMKM di Surabaya masih tergolong rendah.</w:t>
      </w:r>
    </w:p>
    <w:p w:rsidR="00C93A5E" w:rsidRDefault="00C93A5E">
      <w:pPr>
        <w:jc w:val="center"/>
        <w:rPr>
          <w:bCs/>
          <w:sz w:val="22"/>
          <w:szCs w:val="22"/>
          <w:lang w:val="id-ID"/>
        </w:rPr>
      </w:pPr>
    </w:p>
    <w:p w:rsidR="00C93A5E" w:rsidRDefault="00150704">
      <w:pPr>
        <w:jc w:val="center"/>
        <w:rPr>
          <w:bCs/>
          <w:sz w:val="22"/>
          <w:szCs w:val="22"/>
          <w:lang w:val="id-ID"/>
        </w:rPr>
      </w:pPr>
      <w:r>
        <w:rPr>
          <w:bCs/>
          <w:sz w:val="22"/>
          <w:szCs w:val="22"/>
          <w:lang w:val="id-ID"/>
        </w:rPr>
        <w:t>Tabel</w:t>
      </w:r>
      <w:r>
        <w:rPr>
          <w:bCs/>
          <w:sz w:val="22"/>
          <w:szCs w:val="22"/>
        </w:rPr>
        <w:t xml:space="preserve"> 1. </w:t>
      </w:r>
      <w:r>
        <w:rPr>
          <w:bCs/>
          <w:sz w:val="22"/>
          <w:szCs w:val="22"/>
          <w:lang w:val="id-ID"/>
        </w:rPr>
        <w:t>Tingkat Teknologi</w:t>
      </w:r>
      <w:r>
        <w:rPr>
          <w:bCs/>
          <w:sz w:val="22"/>
          <w:szCs w:val="22"/>
        </w:rPr>
        <w:t xml:space="preserve"> </w:t>
      </w:r>
      <w:r>
        <w:rPr>
          <w:bCs/>
          <w:sz w:val="22"/>
          <w:szCs w:val="22"/>
          <w:lang w:val="id-ID"/>
        </w:rPr>
        <w:t xml:space="preserve"> Digital UMKM di Surabaya</w:t>
      </w:r>
    </w:p>
    <w:p w:rsidR="00C93A5E" w:rsidRDefault="00C93A5E">
      <w:pPr>
        <w:jc w:val="center"/>
        <w:rPr>
          <w:bCs/>
          <w:sz w:val="22"/>
          <w:szCs w:val="22"/>
          <w:lang w:val="id-ID"/>
        </w:rPr>
      </w:pPr>
    </w:p>
    <w:tbl>
      <w:tblPr>
        <w:tblW w:w="6259" w:type="dxa"/>
        <w:jc w:val="center"/>
        <w:tblCellMar>
          <w:left w:w="0" w:type="dxa"/>
          <w:right w:w="0" w:type="dxa"/>
        </w:tblCellMar>
        <w:tblLook w:val="04A0" w:firstRow="1" w:lastRow="0" w:firstColumn="1" w:lastColumn="0" w:noHBand="0" w:noVBand="1"/>
      </w:tblPr>
      <w:tblGrid>
        <w:gridCol w:w="2318"/>
        <w:gridCol w:w="3941"/>
      </w:tblGrid>
      <w:tr w:rsidR="00C93A5E">
        <w:trPr>
          <w:trHeight w:val="506"/>
          <w:jc w:val="center"/>
        </w:trPr>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Teknologi Digital</w:t>
            </w:r>
          </w:p>
        </w:tc>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Persentase UMKM yang Mengadopsi</w:t>
            </w:r>
          </w:p>
        </w:tc>
      </w:tr>
      <w:tr w:rsidR="00C93A5E">
        <w:trPr>
          <w:trHeight w:val="5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Media sosial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70%</w:t>
            </w:r>
          </w:p>
        </w:tc>
      </w:tr>
      <w:tr w:rsidR="00C93A5E">
        <w:trPr>
          <w:trHeight w:val="5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Platform e-commerce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40%</w:t>
            </w:r>
          </w:p>
        </w:tc>
      </w:tr>
      <w:tr w:rsidR="00C93A5E">
        <w:trPr>
          <w:trHeight w:val="5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Website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20%</w:t>
            </w:r>
          </w:p>
        </w:tc>
      </w:tr>
      <w:tr w:rsidR="00C93A5E">
        <w:trPr>
          <w:trHeight w:val="5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Pembayaran digital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30%</w:t>
            </w:r>
          </w:p>
        </w:tc>
      </w:tr>
      <w:tr w:rsidR="00C93A5E">
        <w:trPr>
          <w:trHeight w:val="5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Software akuntansi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10%</w:t>
            </w:r>
          </w:p>
        </w:tc>
      </w:tr>
    </w:tbl>
    <w:p w:rsidR="00C93A5E" w:rsidRDefault="00C93A5E">
      <w:pPr>
        <w:jc w:val="both"/>
        <w:rPr>
          <w:bCs/>
          <w:sz w:val="22"/>
          <w:szCs w:val="22"/>
          <w:lang w:val="id-ID"/>
        </w:rPr>
      </w:pPr>
    </w:p>
    <w:p w:rsidR="00C93A5E" w:rsidRDefault="00C93A5E">
      <w:pPr>
        <w:jc w:val="both"/>
        <w:rPr>
          <w:bCs/>
          <w:sz w:val="22"/>
          <w:szCs w:val="22"/>
          <w:lang w:val="id-ID"/>
        </w:rPr>
      </w:pPr>
    </w:p>
    <w:p w:rsidR="00C93A5E" w:rsidRDefault="00150704">
      <w:pPr>
        <w:jc w:val="both"/>
        <w:rPr>
          <w:bCs/>
          <w:sz w:val="22"/>
          <w:szCs w:val="22"/>
        </w:rPr>
      </w:pPr>
      <w:r>
        <w:rPr>
          <w:bCs/>
          <w:sz w:val="22"/>
          <w:szCs w:val="22"/>
        </w:rPr>
        <w:t>T</w:t>
      </w:r>
      <w:r>
        <w:rPr>
          <w:bCs/>
          <w:sz w:val="22"/>
          <w:szCs w:val="22"/>
          <w:lang w:val="id-ID"/>
        </w:rPr>
        <w:t>erlihat bahwa</w:t>
      </w:r>
      <w:r>
        <w:rPr>
          <w:bCs/>
          <w:sz w:val="22"/>
          <w:szCs w:val="22"/>
        </w:rPr>
        <w:t xml:space="preserve"> sosial media </w:t>
      </w:r>
      <w:r>
        <w:rPr>
          <w:bCs/>
          <w:sz w:val="22"/>
          <w:szCs w:val="22"/>
          <w:lang w:val="id-ID"/>
        </w:rPr>
        <w:t>merupakan teknologi digital yang paling banyak diadopsi oleh UMKM di Surabaya. Hal ini menunjukkan bahwa UMKM di Surabaya mulai menyadari pentingnya media sosial untuk memasarkan produk dan jasanya</w:t>
      </w:r>
      <w:r>
        <w:rPr>
          <w:bCs/>
          <w:sz w:val="22"/>
          <w:szCs w:val="22"/>
        </w:rPr>
        <w:t>.</w:t>
      </w:r>
    </w:p>
    <w:p w:rsidR="00C93A5E" w:rsidRDefault="00150704">
      <w:pPr>
        <w:numPr>
          <w:ilvl w:val="0"/>
          <w:numId w:val="18"/>
        </w:numPr>
        <w:tabs>
          <w:tab w:val="clear" w:pos="840"/>
          <w:tab w:val="left" w:pos="420"/>
        </w:tabs>
        <w:jc w:val="both"/>
        <w:rPr>
          <w:bCs/>
          <w:sz w:val="22"/>
          <w:szCs w:val="22"/>
        </w:rPr>
      </w:pPr>
      <w:r>
        <w:rPr>
          <w:bCs/>
          <w:sz w:val="22"/>
          <w:szCs w:val="22"/>
        </w:rPr>
        <w:t>Tingkat adopsi media sosial tergolong tinggi, menunjukkan kesadaran UMKM akan pentingnya pemasaran online.</w:t>
      </w:r>
    </w:p>
    <w:p w:rsidR="00C93A5E" w:rsidRDefault="00150704">
      <w:pPr>
        <w:numPr>
          <w:ilvl w:val="0"/>
          <w:numId w:val="18"/>
        </w:numPr>
        <w:tabs>
          <w:tab w:val="clear" w:pos="840"/>
          <w:tab w:val="left" w:pos="420"/>
        </w:tabs>
        <w:jc w:val="both"/>
        <w:rPr>
          <w:bCs/>
          <w:sz w:val="22"/>
          <w:szCs w:val="22"/>
        </w:rPr>
      </w:pPr>
      <w:r>
        <w:rPr>
          <w:bCs/>
          <w:sz w:val="22"/>
          <w:szCs w:val="22"/>
        </w:rPr>
        <w:t>Penggunaan e-commerce dan pembayaran digital masih perlu ditingkatkan</w:t>
      </w:r>
    </w:p>
    <w:p w:rsidR="00C93A5E" w:rsidRDefault="00C93A5E">
      <w:pPr>
        <w:jc w:val="both"/>
        <w:rPr>
          <w:bCs/>
          <w:sz w:val="22"/>
          <w:szCs w:val="22"/>
        </w:rPr>
      </w:pPr>
    </w:p>
    <w:p w:rsidR="00C93A5E" w:rsidRDefault="00150704">
      <w:pPr>
        <w:jc w:val="center"/>
        <w:rPr>
          <w:bCs/>
          <w:sz w:val="22"/>
          <w:szCs w:val="22"/>
        </w:rPr>
      </w:pPr>
      <w:r>
        <w:rPr>
          <w:bCs/>
          <w:sz w:val="22"/>
          <w:szCs w:val="22"/>
        </w:rPr>
        <w:t>Tabel 2: Pengaruh Transformasi Digital terhadap Kinerja UMKM</w:t>
      </w:r>
    </w:p>
    <w:p w:rsidR="00C93A5E" w:rsidRDefault="00C93A5E">
      <w:pPr>
        <w:jc w:val="center"/>
        <w:rPr>
          <w:bCs/>
          <w:sz w:val="22"/>
          <w:szCs w:val="22"/>
        </w:rPr>
      </w:pPr>
    </w:p>
    <w:tbl>
      <w:tblPr>
        <w:tblW w:w="6079" w:type="dxa"/>
        <w:jc w:val="center"/>
        <w:tblCellMar>
          <w:left w:w="0" w:type="dxa"/>
          <w:right w:w="0" w:type="dxa"/>
        </w:tblCellMar>
        <w:tblLook w:val="04A0" w:firstRow="1" w:lastRow="0" w:firstColumn="1" w:lastColumn="0" w:noHBand="0" w:noVBand="1"/>
      </w:tblPr>
      <w:tblGrid>
        <w:gridCol w:w="2174"/>
        <w:gridCol w:w="3905"/>
      </w:tblGrid>
      <w:tr w:rsidR="00C93A5E">
        <w:trPr>
          <w:trHeight w:val="568"/>
          <w:jc w:val="center"/>
        </w:trPr>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b/>
                <w:bCs/>
              </w:rPr>
            </w:pPr>
            <w:r>
              <w:rPr>
                <w:rFonts w:ascii="Arial" w:eastAsia="SimSun" w:hAnsi="Arial" w:cs="Arial"/>
                <w:b/>
                <w:bCs/>
                <w:lang w:eastAsia="zh-CN" w:bidi="ar"/>
              </w:rPr>
              <w:t>Aspek Kinerja</w:t>
            </w:r>
          </w:p>
        </w:tc>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b/>
                <w:bCs/>
              </w:rPr>
            </w:pPr>
            <w:r>
              <w:rPr>
                <w:rFonts w:ascii="Arial" w:eastAsia="SimSun" w:hAnsi="Arial" w:cs="Arial"/>
                <w:b/>
                <w:bCs/>
                <w:lang w:eastAsia="zh-CN" w:bidi="ar"/>
              </w:rPr>
              <w:t>Dampak Transformasi Digital</w:t>
            </w:r>
          </w:p>
        </w:tc>
      </w:tr>
      <w:tr w:rsidR="00C93A5E">
        <w:trPr>
          <w:trHeight w:val="56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Penjualan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Meningkat</w:t>
            </w:r>
          </w:p>
        </w:tc>
      </w:tr>
      <w:tr w:rsidR="00C93A5E">
        <w:trPr>
          <w:trHeight w:val="56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Pangsa Pasar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Meningkat</w:t>
            </w:r>
          </w:p>
        </w:tc>
      </w:tr>
      <w:tr w:rsidR="00C93A5E">
        <w:trPr>
          <w:trHeight w:val="5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Efisiensi Operasi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Meningkat</w:t>
            </w:r>
          </w:p>
        </w:tc>
      </w:tr>
    </w:tbl>
    <w:p w:rsidR="00C93A5E" w:rsidRDefault="00C93A5E">
      <w:pPr>
        <w:jc w:val="both"/>
        <w:rPr>
          <w:bCs/>
          <w:sz w:val="22"/>
          <w:szCs w:val="22"/>
        </w:rPr>
      </w:pPr>
    </w:p>
    <w:p w:rsidR="00C93A5E" w:rsidRDefault="00150704">
      <w:pPr>
        <w:jc w:val="both"/>
        <w:rPr>
          <w:bCs/>
          <w:sz w:val="22"/>
          <w:szCs w:val="22"/>
          <w:lang w:val="id-ID"/>
        </w:rPr>
      </w:pPr>
      <w:r>
        <w:rPr>
          <w:bCs/>
          <w:sz w:val="22"/>
          <w:szCs w:val="22"/>
          <w:lang w:val="id-ID"/>
        </w:rPr>
        <w:t>Transformasi digital terbukti meningkatkan kinerja UMKM, baik dari sisi penjualan, pangsa pasar, dan efisiensi operasional.</w:t>
      </w:r>
    </w:p>
    <w:p w:rsidR="00C93A5E" w:rsidRDefault="00C93A5E">
      <w:pPr>
        <w:jc w:val="both"/>
        <w:rPr>
          <w:bCs/>
          <w:sz w:val="22"/>
          <w:szCs w:val="22"/>
          <w:lang w:val="id-ID"/>
        </w:rPr>
      </w:pPr>
    </w:p>
    <w:p w:rsidR="00C93A5E" w:rsidRDefault="00150704">
      <w:pPr>
        <w:jc w:val="center"/>
        <w:rPr>
          <w:bCs/>
          <w:sz w:val="22"/>
          <w:szCs w:val="22"/>
          <w:lang w:val="id-ID"/>
        </w:rPr>
      </w:pPr>
      <w:r>
        <w:rPr>
          <w:bCs/>
          <w:sz w:val="22"/>
          <w:szCs w:val="22"/>
          <w:lang w:val="id-ID"/>
        </w:rPr>
        <w:t>Tabel 3: Hambatan Transformasi Digital UMKM</w:t>
      </w:r>
    </w:p>
    <w:p w:rsidR="00C93A5E" w:rsidRDefault="00C93A5E">
      <w:pPr>
        <w:jc w:val="center"/>
        <w:rPr>
          <w:bCs/>
          <w:sz w:val="22"/>
          <w:szCs w:val="22"/>
          <w:lang w:val="id-ID"/>
        </w:rPr>
      </w:pPr>
    </w:p>
    <w:tbl>
      <w:tblPr>
        <w:tblW w:w="7679" w:type="dxa"/>
        <w:jc w:val="center"/>
        <w:tblCellMar>
          <w:left w:w="0" w:type="dxa"/>
          <w:right w:w="0" w:type="dxa"/>
        </w:tblCellMar>
        <w:tblLook w:val="04A0" w:firstRow="1" w:lastRow="0" w:firstColumn="1" w:lastColumn="0" w:noHBand="0" w:noVBand="1"/>
      </w:tblPr>
      <w:tblGrid>
        <w:gridCol w:w="3150"/>
        <w:gridCol w:w="4529"/>
      </w:tblGrid>
      <w:tr w:rsidR="00C93A5E">
        <w:trPr>
          <w:trHeight w:val="503"/>
          <w:jc w:val="center"/>
        </w:trPr>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b/>
                <w:bCs/>
              </w:rPr>
            </w:pPr>
            <w:r>
              <w:rPr>
                <w:rFonts w:ascii="Arial" w:eastAsia="SimSun" w:hAnsi="Arial" w:cs="Arial"/>
                <w:b/>
                <w:bCs/>
                <w:lang w:eastAsia="zh-CN" w:bidi="ar"/>
              </w:rPr>
              <w:t>Hambatan</w:t>
            </w:r>
          </w:p>
        </w:tc>
        <w:tc>
          <w:tcPr>
            <w:tcW w:w="0" w:type="auto"/>
            <w:tcBorders>
              <w:top w:val="single" w:sz="4" w:space="0" w:color="auto"/>
              <w:left w:val="single" w:sz="4" w:space="0" w:color="auto"/>
              <w:bottom w:val="single" w:sz="4" w:space="0" w:color="auto"/>
              <w:right w:val="single" w:sz="4" w:space="0" w:color="auto"/>
            </w:tcBorders>
            <w:shd w:val="clear" w:color="auto" w:fill="CFCDCD" w:themeFill="background2" w:themeFillShade="E5"/>
            <w:tcMar>
              <w:top w:w="30" w:type="dxa"/>
              <w:left w:w="45" w:type="dxa"/>
              <w:bottom w:w="30" w:type="dxa"/>
              <w:right w:w="45" w:type="dxa"/>
            </w:tcMar>
            <w:vAlign w:val="bottom"/>
          </w:tcPr>
          <w:p w:rsidR="00C93A5E" w:rsidRDefault="00150704">
            <w:pPr>
              <w:jc w:val="center"/>
              <w:textAlignment w:val="bottom"/>
              <w:rPr>
                <w:rFonts w:ascii="Arial" w:hAnsi="Arial" w:cs="Arial"/>
                <w:b/>
                <w:bCs/>
              </w:rPr>
            </w:pPr>
            <w:r>
              <w:rPr>
                <w:rFonts w:ascii="Arial" w:eastAsia="SimSun" w:hAnsi="Arial" w:cs="Arial"/>
                <w:b/>
                <w:bCs/>
                <w:lang w:eastAsia="zh-CN" w:bidi="ar"/>
              </w:rPr>
              <w:t>Persentase UMKM yang Terkena Dampak</w:t>
            </w:r>
          </w:p>
        </w:tc>
      </w:tr>
      <w:tr w:rsidR="00C93A5E">
        <w:trPr>
          <w:trHeight w:val="503"/>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Kurangnya Infrastruktur Digital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60%</w:t>
            </w:r>
          </w:p>
        </w:tc>
      </w:tr>
      <w:tr w:rsidR="00C93A5E">
        <w:trPr>
          <w:trHeight w:val="503"/>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lastRenderedPageBreak/>
              <w:t>Rendahnya Literasi Digital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50%</w:t>
            </w:r>
          </w:p>
        </w:tc>
      </w:tr>
      <w:tr w:rsidR="00C93A5E">
        <w:trPr>
          <w:trHeight w:val="503"/>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Terbatasnya SDM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40%</w:t>
            </w:r>
          </w:p>
        </w:tc>
      </w:tr>
      <w:tr w:rsidR="00C93A5E">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Biaya Transformasi Digital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C93A5E" w:rsidRDefault="00150704">
            <w:pPr>
              <w:jc w:val="center"/>
              <w:textAlignment w:val="bottom"/>
              <w:rPr>
                <w:rFonts w:ascii="Arial" w:hAnsi="Arial" w:cs="Arial"/>
              </w:rPr>
            </w:pPr>
            <w:r>
              <w:rPr>
                <w:rFonts w:ascii="Arial" w:eastAsia="SimSun" w:hAnsi="Arial" w:cs="Arial"/>
                <w:lang w:eastAsia="zh-CN" w:bidi="ar"/>
              </w:rPr>
              <w:t>30%</w:t>
            </w:r>
          </w:p>
        </w:tc>
      </w:tr>
    </w:tbl>
    <w:p w:rsidR="00C93A5E" w:rsidRDefault="00C93A5E">
      <w:pPr>
        <w:jc w:val="both"/>
        <w:rPr>
          <w:bCs/>
          <w:sz w:val="22"/>
          <w:szCs w:val="22"/>
          <w:lang w:val="id-ID"/>
        </w:rPr>
      </w:pPr>
    </w:p>
    <w:p w:rsidR="00C93A5E" w:rsidRDefault="00150704">
      <w:pPr>
        <w:jc w:val="both"/>
        <w:rPr>
          <w:bCs/>
          <w:sz w:val="22"/>
          <w:szCs w:val="22"/>
          <w:lang w:val="id-ID"/>
        </w:rPr>
      </w:pPr>
      <w:r>
        <w:rPr>
          <w:bCs/>
          <w:sz w:val="22"/>
          <w:szCs w:val="22"/>
          <w:lang w:val="id-ID"/>
        </w:rPr>
        <w:t>Hambatan utama transformasi digital adalah infrastruktur digital, literasi digital, SDM, dan biaya.</w:t>
      </w:r>
    </w:p>
    <w:p w:rsidR="00C93A5E" w:rsidRDefault="00C93A5E">
      <w:pPr>
        <w:jc w:val="both"/>
        <w:rPr>
          <w:bCs/>
          <w:sz w:val="22"/>
          <w:szCs w:val="22"/>
          <w:lang w:val="id-ID"/>
        </w:rPr>
      </w:pPr>
    </w:p>
    <w:p w:rsidR="00C93A5E" w:rsidRDefault="00C93A5E">
      <w:pPr>
        <w:pStyle w:val="NormalWeb"/>
        <w:spacing w:before="0" w:beforeAutospacing="0" w:after="0" w:afterAutospacing="0" w:line="15" w:lineRule="atLeast"/>
        <w:rPr>
          <w:b/>
          <w:bCs/>
          <w:color w:val="000000"/>
          <w:sz w:val="20"/>
          <w:szCs w:val="20"/>
        </w:rPr>
      </w:pPr>
    </w:p>
    <w:p w:rsidR="00C93A5E" w:rsidRDefault="00150704">
      <w:pPr>
        <w:pStyle w:val="NormalWeb"/>
        <w:spacing w:before="0" w:beforeAutospacing="0" w:after="0" w:afterAutospacing="0" w:line="15" w:lineRule="atLeast"/>
        <w:rPr>
          <w:color w:val="000000"/>
          <w:sz w:val="20"/>
          <w:szCs w:val="20"/>
        </w:rPr>
      </w:pPr>
      <w:r>
        <w:rPr>
          <w:b/>
          <w:bCs/>
          <w:color w:val="000000"/>
          <w:sz w:val="22"/>
          <w:szCs w:val="22"/>
        </w:rPr>
        <w:t>KESIMPULAN</w:t>
      </w:r>
    </w:p>
    <w:p w:rsidR="00C93A5E" w:rsidRDefault="00150704">
      <w:pPr>
        <w:ind w:firstLine="720"/>
        <w:jc w:val="both"/>
        <w:rPr>
          <w:sz w:val="22"/>
          <w:szCs w:val="22"/>
        </w:rPr>
      </w:pPr>
      <w:r>
        <w:rPr>
          <w:sz w:val="22"/>
          <w:szCs w:val="22"/>
        </w:rPr>
        <w:t>Dapat disimpulkan bahwa:</w:t>
      </w:r>
    </w:p>
    <w:p w:rsidR="00C93A5E" w:rsidRDefault="00150704">
      <w:pPr>
        <w:jc w:val="both"/>
        <w:rPr>
          <w:sz w:val="22"/>
          <w:szCs w:val="22"/>
        </w:rPr>
      </w:pPr>
      <w:r>
        <w:rPr>
          <w:sz w:val="22"/>
          <w:szCs w:val="22"/>
        </w:rPr>
        <w:t>Transformasi digital berpotensi besar mendorong pertumbuhan UMKM di Surabaya. Hal ini dibuktikan dengan:</w:t>
      </w:r>
    </w:p>
    <w:p w:rsidR="00C93A5E" w:rsidRDefault="00150704">
      <w:pPr>
        <w:numPr>
          <w:ilvl w:val="0"/>
          <w:numId w:val="19"/>
        </w:numPr>
        <w:jc w:val="both"/>
        <w:rPr>
          <w:sz w:val="22"/>
          <w:szCs w:val="22"/>
        </w:rPr>
      </w:pPr>
      <w:r>
        <w:rPr>
          <w:sz w:val="22"/>
          <w:szCs w:val="22"/>
        </w:rPr>
        <w:t>Meningkatnya tingkat adopsi teknologi digital.</w:t>
      </w:r>
    </w:p>
    <w:p w:rsidR="00C93A5E" w:rsidRDefault="00150704">
      <w:pPr>
        <w:numPr>
          <w:ilvl w:val="0"/>
          <w:numId w:val="19"/>
        </w:numPr>
        <w:jc w:val="both"/>
        <w:rPr>
          <w:sz w:val="22"/>
          <w:szCs w:val="22"/>
        </w:rPr>
      </w:pPr>
      <w:r>
        <w:rPr>
          <w:sz w:val="22"/>
          <w:szCs w:val="22"/>
        </w:rPr>
        <w:t>Pengaruh positif terhadap kinerja dan daya saing UMKM.</w:t>
      </w:r>
    </w:p>
    <w:p w:rsidR="00C93A5E" w:rsidRDefault="00C93A5E">
      <w:pPr>
        <w:ind w:firstLine="720"/>
        <w:jc w:val="both"/>
        <w:rPr>
          <w:sz w:val="22"/>
          <w:szCs w:val="22"/>
        </w:rPr>
      </w:pPr>
    </w:p>
    <w:p w:rsidR="00C93A5E" w:rsidRDefault="00150704">
      <w:pPr>
        <w:jc w:val="both"/>
        <w:rPr>
          <w:sz w:val="22"/>
          <w:szCs w:val="22"/>
        </w:rPr>
      </w:pPr>
      <w:r>
        <w:rPr>
          <w:sz w:val="22"/>
          <w:szCs w:val="22"/>
        </w:rPr>
        <w:t>Terdapat beberapa kendala yang perlu diatasi untuk mencapai keberhasilan transformasi digital pada UMKM Surabaya:</w:t>
      </w:r>
    </w:p>
    <w:p w:rsidR="00C93A5E" w:rsidRDefault="00150704">
      <w:pPr>
        <w:numPr>
          <w:ilvl w:val="0"/>
          <w:numId w:val="20"/>
        </w:numPr>
        <w:jc w:val="both"/>
        <w:rPr>
          <w:sz w:val="22"/>
          <w:szCs w:val="22"/>
        </w:rPr>
      </w:pPr>
      <w:r>
        <w:rPr>
          <w:sz w:val="22"/>
          <w:szCs w:val="22"/>
        </w:rPr>
        <w:t>Kurangnya infrastruktur digital.</w:t>
      </w:r>
    </w:p>
    <w:p w:rsidR="00C93A5E" w:rsidRDefault="00150704">
      <w:pPr>
        <w:numPr>
          <w:ilvl w:val="0"/>
          <w:numId w:val="20"/>
        </w:numPr>
        <w:jc w:val="both"/>
        <w:rPr>
          <w:sz w:val="22"/>
          <w:szCs w:val="22"/>
        </w:rPr>
      </w:pPr>
      <w:r>
        <w:rPr>
          <w:sz w:val="22"/>
          <w:szCs w:val="22"/>
        </w:rPr>
        <w:t>Literasi digital yang rendah.</w:t>
      </w:r>
    </w:p>
    <w:p w:rsidR="00C93A5E" w:rsidRDefault="00150704">
      <w:pPr>
        <w:numPr>
          <w:ilvl w:val="0"/>
          <w:numId w:val="20"/>
        </w:numPr>
        <w:jc w:val="both"/>
        <w:rPr>
          <w:sz w:val="22"/>
          <w:szCs w:val="22"/>
        </w:rPr>
      </w:pPr>
      <w:r>
        <w:rPr>
          <w:sz w:val="22"/>
          <w:szCs w:val="22"/>
        </w:rPr>
        <w:t>Sumber daya manusia yang terbatas.</w:t>
      </w:r>
    </w:p>
    <w:p w:rsidR="00C93A5E" w:rsidRDefault="00150704">
      <w:pPr>
        <w:numPr>
          <w:ilvl w:val="0"/>
          <w:numId w:val="20"/>
        </w:numPr>
        <w:jc w:val="both"/>
        <w:rPr>
          <w:sz w:val="22"/>
          <w:szCs w:val="22"/>
        </w:rPr>
      </w:pPr>
      <w:r>
        <w:rPr>
          <w:sz w:val="22"/>
          <w:szCs w:val="22"/>
        </w:rPr>
        <w:t>Biaya transformasi digital.</w:t>
      </w:r>
    </w:p>
    <w:p w:rsidR="00C93A5E" w:rsidRDefault="00C93A5E">
      <w:pPr>
        <w:jc w:val="both"/>
        <w:rPr>
          <w:sz w:val="22"/>
          <w:szCs w:val="22"/>
        </w:rPr>
      </w:pPr>
    </w:p>
    <w:p w:rsidR="00C93A5E" w:rsidRDefault="00150704">
      <w:pPr>
        <w:jc w:val="both"/>
        <w:rPr>
          <w:sz w:val="22"/>
          <w:szCs w:val="22"/>
        </w:rPr>
      </w:pPr>
      <w:r>
        <w:rPr>
          <w:sz w:val="22"/>
          <w:szCs w:val="22"/>
        </w:rPr>
        <w:t>Upaya yang dapat dilakukan untuk meningkatkan transformasi digital UMKM di Surabaya:</w:t>
      </w:r>
    </w:p>
    <w:p w:rsidR="00C93A5E" w:rsidRDefault="00150704">
      <w:pPr>
        <w:numPr>
          <w:ilvl w:val="0"/>
          <w:numId w:val="20"/>
        </w:numPr>
        <w:jc w:val="both"/>
        <w:rPr>
          <w:sz w:val="22"/>
          <w:szCs w:val="22"/>
        </w:rPr>
      </w:pPr>
      <w:r>
        <w:rPr>
          <w:sz w:val="22"/>
          <w:szCs w:val="22"/>
        </w:rPr>
        <w:t>Pemerintah: Meningkatkan infrastruktur digital, meningkatkan literasi digital, memberikan pendampingan dan pendampingan, memberikan insentif dan kemudahan.</w:t>
      </w:r>
    </w:p>
    <w:p w:rsidR="00C93A5E" w:rsidRDefault="00150704">
      <w:pPr>
        <w:numPr>
          <w:ilvl w:val="0"/>
          <w:numId w:val="20"/>
        </w:numPr>
        <w:jc w:val="both"/>
        <w:rPr>
          <w:sz w:val="22"/>
          <w:szCs w:val="22"/>
        </w:rPr>
      </w:pPr>
      <w:r>
        <w:rPr>
          <w:sz w:val="22"/>
          <w:szCs w:val="22"/>
        </w:rPr>
        <w:t>UMKM: Meningkatkan kesadaran tentang manfaat transformasi digital, mempelajari dan menggunakan teknologi digital, mencari bantuan dan dukungan.</w:t>
      </w:r>
    </w:p>
    <w:p w:rsidR="00C93A5E" w:rsidRDefault="00150704">
      <w:pPr>
        <w:numPr>
          <w:ilvl w:val="0"/>
          <w:numId w:val="20"/>
        </w:numPr>
        <w:jc w:val="both"/>
        <w:rPr>
          <w:sz w:val="22"/>
          <w:szCs w:val="22"/>
        </w:rPr>
      </w:pPr>
      <w:r>
        <w:rPr>
          <w:sz w:val="22"/>
          <w:szCs w:val="22"/>
        </w:rPr>
        <w:t>Perguruan Tinggi dan Swasta : Menyelenggarakan pelatihan dan pendidikan, melakukan penelitian dan pengembangan, menjalin kerjasama dengan UMKM.</w:t>
      </w:r>
    </w:p>
    <w:p w:rsidR="00C93A5E" w:rsidRDefault="00C93A5E">
      <w:pPr>
        <w:jc w:val="both"/>
        <w:rPr>
          <w:sz w:val="22"/>
          <w:szCs w:val="22"/>
        </w:rPr>
      </w:pPr>
    </w:p>
    <w:p w:rsidR="00C93A5E" w:rsidRDefault="00150704">
      <w:pPr>
        <w:ind w:firstLine="720"/>
        <w:jc w:val="both"/>
        <w:rPr>
          <w:sz w:val="22"/>
          <w:szCs w:val="22"/>
        </w:rPr>
      </w:pPr>
      <w:r>
        <w:rPr>
          <w:sz w:val="22"/>
          <w:szCs w:val="22"/>
        </w:rPr>
        <w:t>Kesimpulannya, transformasi digital dapat menjadi kunci untuk mendorong pertumbuhan UMKM di Surabaya. Dengan mengatasi kendala yang ada dan meningkatkan kerja sama antara pemerintah, UMKM dan pemangku kepentingan lainnya, transformasi digital dapat membantu UMKM di Surabaya untuk meningkatkan kinerja dan daya saingnya.</w:t>
      </w:r>
    </w:p>
    <w:p w:rsidR="00C93A5E" w:rsidRDefault="00C93A5E">
      <w:pPr>
        <w:jc w:val="both"/>
        <w:rPr>
          <w:sz w:val="22"/>
          <w:szCs w:val="22"/>
        </w:rPr>
      </w:pPr>
    </w:p>
    <w:p w:rsidR="00C93A5E" w:rsidRDefault="00150704">
      <w:pPr>
        <w:jc w:val="both"/>
        <w:rPr>
          <w:sz w:val="22"/>
          <w:szCs w:val="22"/>
        </w:rPr>
      </w:pPr>
      <w:r>
        <w:rPr>
          <w:sz w:val="22"/>
          <w:szCs w:val="22"/>
        </w:rPr>
        <w:t>Beberapa hal penting yang perlu diperhatikan:</w:t>
      </w:r>
    </w:p>
    <w:p w:rsidR="00C93A5E" w:rsidRDefault="00C93A5E">
      <w:pPr>
        <w:jc w:val="both"/>
        <w:rPr>
          <w:sz w:val="22"/>
          <w:szCs w:val="22"/>
        </w:rPr>
      </w:pPr>
    </w:p>
    <w:p w:rsidR="00C93A5E" w:rsidRDefault="00150704">
      <w:pPr>
        <w:numPr>
          <w:ilvl w:val="0"/>
          <w:numId w:val="20"/>
        </w:numPr>
        <w:jc w:val="both"/>
        <w:rPr>
          <w:sz w:val="22"/>
          <w:szCs w:val="22"/>
        </w:rPr>
      </w:pPr>
      <w:r>
        <w:rPr>
          <w:sz w:val="22"/>
          <w:szCs w:val="22"/>
        </w:rPr>
        <w:t>Transformasi digital bukan hanya soal penggunaan teknologi, tapi juga tentang mengubah cara kita berpikir dan bekerja.</w:t>
      </w:r>
    </w:p>
    <w:p w:rsidR="00C93A5E" w:rsidRDefault="00150704">
      <w:pPr>
        <w:numPr>
          <w:ilvl w:val="0"/>
          <w:numId w:val="20"/>
        </w:numPr>
        <w:jc w:val="both"/>
        <w:rPr>
          <w:sz w:val="22"/>
          <w:szCs w:val="22"/>
        </w:rPr>
      </w:pPr>
      <w:r>
        <w:rPr>
          <w:sz w:val="22"/>
          <w:szCs w:val="22"/>
        </w:rPr>
        <w:t>Perlu ada komitmen jangka panjang dari semua pihak untuk mencapai keberhasilan transformasi digital.</w:t>
      </w:r>
    </w:p>
    <w:p w:rsidR="00C93A5E" w:rsidRDefault="00150704">
      <w:pPr>
        <w:numPr>
          <w:ilvl w:val="0"/>
          <w:numId w:val="20"/>
        </w:numPr>
        <w:jc w:val="both"/>
        <w:rPr>
          <w:sz w:val="22"/>
          <w:szCs w:val="22"/>
        </w:rPr>
      </w:pPr>
      <w:r>
        <w:rPr>
          <w:sz w:val="22"/>
          <w:szCs w:val="22"/>
        </w:rPr>
        <w:t>Pemerintah perlu berperan aktif dalam menciptakan lingkungan yang mendukung transformasi digital.</w:t>
      </w:r>
    </w:p>
    <w:p w:rsidR="00C93A5E" w:rsidRDefault="00150704">
      <w:pPr>
        <w:numPr>
          <w:ilvl w:val="0"/>
          <w:numId w:val="20"/>
        </w:numPr>
        <w:jc w:val="both"/>
        <w:rPr>
          <w:sz w:val="22"/>
          <w:szCs w:val="22"/>
        </w:rPr>
      </w:pPr>
      <w:r>
        <w:rPr>
          <w:sz w:val="22"/>
          <w:szCs w:val="22"/>
        </w:rPr>
        <w:t>UMKM perlu proaktif dalam mempelajari dan mengadopsi teknologi digital.</w:t>
      </w:r>
    </w:p>
    <w:p w:rsidR="00C93A5E" w:rsidRDefault="00150704">
      <w:pPr>
        <w:numPr>
          <w:ilvl w:val="0"/>
          <w:numId w:val="20"/>
        </w:numPr>
        <w:jc w:val="both"/>
        <w:rPr>
          <w:sz w:val="22"/>
          <w:szCs w:val="22"/>
        </w:rPr>
      </w:pPr>
      <w:r>
        <w:rPr>
          <w:sz w:val="22"/>
          <w:szCs w:val="22"/>
        </w:rPr>
        <w:t>Perguruan tinggi dan pihak swasta dapat berperan sebagai mitra strategis dalam mendukung transformasi digital UMKM.</w:t>
      </w:r>
    </w:p>
    <w:p w:rsidR="00C93A5E" w:rsidRDefault="00C93A5E">
      <w:pPr>
        <w:ind w:left="420"/>
        <w:jc w:val="both"/>
        <w:rPr>
          <w:sz w:val="22"/>
          <w:szCs w:val="22"/>
        </w:rPr>
      </w:pPr>
    </w:p>
    <w:p w:rsidR="00C93A5E" w:rsidRDefault="00150704">
      <w:pPr>
        <w:jc w:val="both"/>
        <w:rPr>
          <w:sz w:val="22"/>
          <w:szCs w:val="22"/>
        </w:rPr>
      </w:pPr>
      <w:r>
        <w:rPr>
          <w:sz w:val="22"/>
          <w:szCs w:val="22"/>
        </w:rPr>
        <w:t>Dengan kerja sama dan komitmen semua pihak, transformasi digital dapat menjadi solusi untuk mendorong pertumbuhan UMKM di Surabaya dan meningkatkan daya saingnya di era digital.</w:t>
      </w:r>
    </w:p>
    <w:p w:rsidR="00C93A5E" w:rsidRDefault="00C93A5E">
      <w:pPr>
        <w:pStyle w:val="NormalWeb"/>
        <w:spacing w:before="0" w:beforeAutospacing="0" w:after="0" w:afterAutospacing="0" w:line="15" w:lineRule="atLeast"/>
        <w:ind w:firstLine="720"/>
        <w:jc w:val="both"/>
        <w:rPr>
          <w:color w:val="000000"/>
          <w:sz w:val="20"/>
          <w:szCs w:val="20"/>
        </w:rPr>
      </w:pPr>
    </w:p>
    <w:p w:rsidR="00C93A5E" w:rsidRDefault="00150704">
      <w:pPr>
        <w:rPr>
          <w:b/>
          <w:bCs/>
          <w:color w:val="000000" w:themeColor="text1"/>
          <w:sz w:val="22"/>
          <w:szCs w:val="22"/>
        </w:rPr>
      </w:pPr>
      <w:r>
        <w:rPr>
          <w:b/>
          <w:bCs/>
          <w:color w:val="000000" w:themeColor="text1"/>
          <w:sz w:val="22"/>
          <w:szCs w:val="22"/>
        </w:rPr>
        <w:t xml:space="preserve">DAFTAR PUSAKA </w:t>
      </w:r>
    </w:p>
    <w:p w:rsidR="00C93A5E" w:rsidRDefault="00150704">
      <w:pPr>
        <w:pStyle w:val="NormalWeb"/>
        <w:spacing w:before="0" w:beforeAutospacing="0" w:after="0" w:afterAutospacing="0" w:line="15" w:lineRule="atLeast"/>
        <w:jc w:val="both"/>
        <w:rPr>
          <w:color w:val="000000"/>
          <w:sz w:val="20"/>
          <w:szCs w:val="20"/>
        </w:rPr>
      </w:pPr>
      <w:r>
        <w:rPr>
          <w:color w:val="000000"/>
          <w:sz w:val="22"/>
          <w:szCs w:val="22"/>
        </w:rPr>
        <w:t>  </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Bank Indonesia. (2023). Laporan Stabilitas Keuangan. Jakarta: Bank Indonesia.</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Kementerian Keuangan Republik Indonesia. (2023). Kerjasama Ekonomi Indonesia dengan Negara-Negara BRICS. Jakarta: Kementerian Keuangan RI.</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Nindya Kartika Kusmayati. (2023). Dampak Mata Uang Baru BRICS untuk Indonesia. Surabaya: Stie Mahardhika</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CNBC Indonesia. (2023, February 14). BRICS Siap Luncurkan Mata Uang Baru, Ini Dampaknya ke Indonesia. Retrieved from http://repository.unika.ac.id/13294/5/12.60.0248%20Christina%20Thiveny%20Putri</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Katadata.co.id. (2023, March 8). Peluang dan Tantangan Mata Uang Baru BRICS untuk Indonesia. Retrieved from http://repository.unika.ac.id/13294/5/12.60.0248%20Christina%20Thiveny%20Putria</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The Jakarta Post. (2023, January 25). BRICS New Currency: Opportunities and Challenges for Indonesia. Retrieved from http://repository.unika.ac.id/13294/5/12.60.0248%20Christina%20Thiveny%20Putria</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The BRICS Post. (2022). BRICS Nations to Launch New Cryptocurrency. Retrieved from https://thebricspost.com/brics-nations-to-launch-new-cryptocurrency/.</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International Monetary Fund. (2023). Global Financial Stability Report: Navigating a Multipolar World.</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United Nations Conference on Trade and Development. (2022). Trade and Development Report 2022: Multipolarity and Development.</w:t>
      </w:r>
    </w:p>
    <w:p w:rsidR="00C93A5E" w:rsidRDefault="00150704">
      <w:pPr>
        <w:pStyle w:val="NormalWeb"/>
        <w:spacing w:before="0" w:beforeAutospacing="0" w:after="0" w:afterAutospacing="0" w:line="15" w:lineRule="atLeast"/>
        <w:ind w:left="560" w:hanging="560"/>
        <w:jc w:val="both"/>
        <w:rPr>
          <w:color w:val="000000"/>
          <w:sz w:val="21"/>
          <w:szCs w:val="21"/>
        </w:rPr>
      </w:pPr>
      <w:r>
        <w:rPr>
          <w:color w:val="000000"/>
          <w:sz w:val="21"/>
          <w:szCs w:val="21"/>
        </w:rPr>
        <w:t>Bordo, M. D., &amp; Eichengreen, B. (2019). The rise and fall of international money. Princeton University Press</w:t>
      </w:r>
    </w:p>
    <w:p w:rsidR="00C93A5E" w:rsidRDefault="00150704">
      <w:pPr>
        <w:pStyle w:val="NormalWeb"/>
        <w:spacing w:before="0" w:beforeAutospacing="0" w:after="0" w:afterAutospacing="0" w:line="15" w:lineRule="atLeast"/>
        <w:ind w:left="560" w:hanging="560"/>
        <w:jc w:val="both"/>
        <w:rPr>
          <w:b/>
          <w:bCs/>
          <w:color w:val="000000"/>
        </w:rPr>
      </w:pPr>
      <w:r>
        <w:rPr>
          <w:color w:val="000000"/>
          <w:sz w:val="21"/>
          <w:szCs w:val="21"/>
        </w:rPr>
        <w:t>Obstfeld, M., &amp; Rogoff, K. S. (2019). Foundations of international macroeconomics. MIT Press.</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Aizenman, J., &amp; Gagnon, J. E. (2019). The future of the dollar as the world's reserve currency. Journal of International Money and Finance, 94, 107-123.</w:t>
      </w:r>
    </w:p>
    <w:p w:rsidR="00C93A5E" w:rsidRDefault="00150704">
      <w:pPr>
        <w:pStyle w:val="NormalWeb"/>
        <w:spacing w:before="0" w:beforeAutospacing="0" w:after="0" w:afterAutospacing="0" w:line="15" w:lineRule="atLeast"/>
        <w:ind w:left="560" w:hanging="560"/>
        <w:jc w:val="both"/>
        <w:rPr>
          <w:color w:val="000000"/>
          <w:sz w:val="22"/>
          <w:szCs w:val="22"/>
        </w:rPr>
      </w:pPr>
      <w:r>
        <w:rPr>
          <w:color w:val="000000"/>
          <w:sz w:val="22"/>
          <w:szCs w:val="22"/>
        </w:rPr>
        <w:t>Chen, Y., &amp; Zhang, Y. (2019). The impact of digital transformation on firm performance: A theoretical framework and empirical evidence. Journal of Management Information Systems, 36(2), 403-432</w:t>
      </w:r>
    </w:p>
    <w:p w:rsidR="00C93A5E" w:rsidRDefault="00C93A5E">
      <w:pPr>
        <w:rPr>
          <w:b/>
          <w:bCs/>
          <w:color w:val="000000" w:themeColor="text1"/>
          <w:sz w:val="22"/>
          <w:szCs w:val="22"/>
        </w:rPr>
      </w:pPr>
    </w:p>
    <w:sectPr w:rsidR="00C93A5E">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DC" w:rsidRDefault="002607DC">
      <w:r>
        <w:separator/>
      </w:r>
    </w:p>
  </w:endnote>
  <w:endnote w:type="continuationSeparator" w:id="0">
    <w:p w:rsidR="002607DC" w:rsidRDefault="0026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91" w:rsidRDefault="00C8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A5E" w:rsidRDefault="00150704">
    <w:pPr>
      <w:pStyle w:val="Footer"/>
      <w:pBdr>
        <w:top w:val="single" w:sz="4" w:space="1" w:color="auto"/>
      </w:pBdr>
      <w:tabs>
        <w:tab w:val="clear" w:pos="4320"/>
        <w:tab w:val="clear" w:pos="8640"/>
        <w:tab w:val="left" w:pos="210"/>
      </w:tabs>
      <w:spacing w:before="240"/>
      <w:rPr>
        <w:sz w:val="22"/>
        <w:szCs w:val="22"/>
      </w:rPr>
    </w:pPr>
    <w:r>
      <w:rPr>
        <w:sz w:val="22"/>
        <w:szCs w:val="22"/>
      </w:rPr>
      <w:t>Sekolah Tinggi Ilmu Ekonomi Stie Mahardhika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sidR="00B67AC0">
      <w:rPr>
        <w:noProof/>
        <w:sz w:val="22"/>
        <w:szCs w:val="22"/>
      </w:rPr>
      <w:t>3</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91" w:rsidRDefault="00C8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DC" w:rsidRDefault="002607DC">
      <w:r>
        <w:separator/>
      </w:r>
    </w:p>
  </w:footnote>
  <w:footnote w:type="continuationSeparator" w:id="0">
    <w:p w:rsidR="002607DC" w:rsidRDefault="0026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91" w:rsidRDefault="00C8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91" w:rsidRPr="00F44C57" w:rsidRDefault="00C83791" w:rsidP="00C83791">
    <w:pPr>
      <w:pBdr>
        <w:bottom w:val="single" w:sz="4" w:space="1" w:color="auto"/>
      </w:pBdr>
      <w:tabs>
        <w:tab w:val="center" w:pos="4320"/>
        <w:tab w:val="right" w:pos="8766"/>
      </w:tabs>
      <w:jc w:val="both"/>
      <w:rPr>
        <w:b/>
      </w:rPr>
    </w:pPr>
    <w:r w:rsidRPr="00F44C57">
      <w:rPr>
        <w:rFonts w:ascii="Franklin Gothic Heavy" w:hAnsi="Franklin Gothic Heavy"/>
        <w:lang w:val="id-ID"/>
      </w:rPr>
      <w:t>Social Sciences Journal (SSJ</w:t>
    </w:r>
    <w:r w:rsidRPr="00F44C57">
      <w:rPr>
        <w:rFonts w:ascii="Franklin Gothic Heavy" w:hAnsi="Franklin Gothic Heavy"/>
      </w:rPr>
      <w:t>)</w:t>
    </w:r>
    <w:r w:rsidRPr="00F44C57">
      <w:rPr>
        <w:lang w:val="id-ID"/>
      </w:rPr>
      <w:tab/>
    </w:r>
    <w:r w:rsidRPr="00F44C57">
      <w:rPr>
        <w:lang w:val="id-ID"/>
      </w:rPr>
      <w:tab/>
    </w:r>
    <w:r w:rsidRPr="003119E2">
      <w:rPr>
        <w:b/>
      </w:rPr>
      <w:t>Vol. 2</w:t>
    </w:r>
    <w:r w:rsidRPr="00F44C57">
      <w:rPr>
        <w:b/>
      </w:rPr>
      <w:t>, No. 1, 2024</w:t>
    </w:r>
  </w:p>
  <w:p w:rsidR="00C83791" w:rsidRDefault="00C83791" w:rsidP="00C83791">
    <w:pPr>
      <w:pBdr>
        <w:bottom w:val="single" w:sz="4" w:space="1" w:color="auto"/>
      </w:pBdr>
      <w:tabs>
        <w:tab w:val="center" w:pos="4320"/>
        <w:tab w:val="right" w:pos="8766"/>
      </w:tabs>
    </w:pPr>
    <w:r w:rsidRPr="00F44C57">
      <w:rPr>
        <w:rFonts w:eastAsia="SimSun"/>
        <w:b/>
        <w:color w:val="000000"/>
        <w:lang w:eastAsia="zh-CN" w:bidi="ar"/>
      </w:rPr>
      <w:t xml:space="preserve">ISSN : </w:t>
    </w:r>
    <w:r w:rsidRPr="00F44C57">
      <w:rPr>
        <w:b/>
        <w:sz w:val="24"/>
        <w:szCs w:val="24"/>
      </w:rPr>
      <w:t xml:space="preserve">3026-7293      </w:t>
    </w:r>
    <w:r>
      <w:rPr>
        <w:b/>
        <w:sz w:val="24"/>
        <w:szCs w:val="24"/>
      </w:rPr>
      <w:t xml:space="preserve">                                                                                       </w:t>
    </w:r>
    <w:r w:rsidRPr="00F14DAB">
      <w:rPr>
        <w:b/>
      </w:rPr>
      <w:t>Page :</w:t>
    </w:r>
    <w:r w:rsidR="00E10EBB">
      <w:rPr>
        <w:b/>
      </w:rPr>
      <w:t xml:space="preserve"> 124-</w:t>
    </w:r>
    <w:r w:rsidR="00E103AA">
      <w:rPr>
        <w:b/>
      </w:rPr>
      <w:t>130</w:t>
    </w:r>
    <w:r w:rsidRPr="00F44C57">
      <w:rPr>
        <w:b/>
      </w:rPr>
      <w:t xml:space="preserve">                                                                                     </w:t>
    </w:r>
    <w:r w:rsidRPr="00F44C57">
      <w:tab/>
    </w:r>
    <w:r w:rsidRPr="00F44C57">
      <w:tab/>
      <w:t xml:space="preserve">        </w:t>
    </w:r>
    <w:r>
      <w:t xml:space="preserve">                                                                                                                     </w:t>
    </w:r>
  </w:p>
  <w:p w:rsidR="00C83791" w:rsidRDefault="00C83791" w:rsidP="00C83791">
    <w:pPr>
      <w:pBdr>
        <w:bottom w:val="single" w:sz="4" w:space="1" w:color="auto"/>
      </w:pBdr>
      <w:tabs>
        <w:tab w:val="center" w:pos="4320"/>
        <w:tab w:val="right" w:pos="8766"/>
      </w:tabs>
    </w:pPr>
  </w:p>
  <w:p w:rsidR="00C83791" w:rsidRDefault="00C83791">
    <w:pPr>
      <w:pStyle w:val="Header"/>
      <w:rPr>
        <w:rFonts w:ascii="Franklin Gothic Heavy" w:hAnsi="Franklin Gothic Heavy"/>
        <w:sz w:val="22"/>
        <w:szCs w:val="22"/>
        <w:lang w:val="id-ID"/>
      </w:rPr>
    </w:pPr>
  </w:p>
  <w:p w:rsidR="00C83791" w:rsidRDefault="00C8379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91" w:rsidRDefault="00C8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F6C2AA"/>
    <w:multiLevelType w:val="singleLevel"/>
    <w:tmpl w:val="9DF6C2AA"/>
    <w:lvl w:ilvl="0">
      <w:start w:val="1"/>
      <w:numFmt w:val="lowerLetter"/>
      <w:lvlText w:val="%1."/>
      <w:lvlJc w:val="left"/>
      <w:pPr>
        <w:tabs>
          <w:tab w:val="left" w:pos="1265"/>
        </w:tabs>
        <w:ind w:left="1265" w:hanging="425"/>
      </w:pPr>
      <w:rPr>
        <w:rFonts w:hint="default"/>
      </w:rPr>
    </w:lvl>
  </w:abstractNum>
  <w:abstractNum w:abstractNumId="1" w15:restartNumberingAfterBreak="0">
    <w:nsid w:val="B27045D6"/>
    <w:multiLevelType w:val="singleLevel"/>
    <w:tmpl w:val="B27045D6"/>
    <w:lvl w:ilvl="0">
      <w:start w:val="1"/>
      <w:numFmt w:val="bullet"/>
      <w:lvlText w:val=""/>
      <w:lvlJc w:val="left"/>
      <w:pPr>
        <w:tabs>
          <w:tab w:val="left" w:pos="840"/>
        </w:tabs>
        <w:ind w:left="840" w:hanging="420"/>
      </w:pPr>
      <w:rPr>
        <w:rFonts w:ascii="Wingdings" w:hAnsi="Wingdings" w:hint="default"/>
      </w:rPr>
    </w:lvl>
  </w:abstractNum>
  <w:abstractNum w:abstractNumId="2" w15:restartNumberingAfterBreak="0">
    <w:nsid w:val="BC38CACF"/>
    <w:multiLevelType w:val="singleLevel"/>
    <w:tmpl w:val="BC38CACF"/>
    <w:lvl w:ilvl="0">
      <w:start w:val="1"/>
      <w:numFmt w:val="lowerLetter"/>
      <w:lvlText w:val="%1."/>
      <w:lvlJc w:val="left"/>
      <w:pPr>
        <w:tabs>
          <w:tab w:val="left" w:pos="845"/>
        </w:tabs>
        <w:ind w:left="845" w:hanging="425"/>
      </w:pPr>
      <w:rPr>
        <w:rFonts w:hint="default"/>
      </w:rPr>
    </w:lvl>
  </w:abstractNum>
  <w:abstractNum w:abstractNumId="3" w15:restartNumberingAfterBreak="0">
    <w:nsid w:val="BE3D7CB2"/>
    <w:multiLevelType w:val="singleLevel"/>
    <w:tmpl w:val="BE3D7CB2"/>
    <w:lvl w:ilvl="0">
      <w:start w:val="1"/>
      <w:numFmt w:val="bullet"/>
      <w:lvlText w:val=""/>
      <w:lvlJc w:val="left"/>
      <w:pPr>
        <w:tabs>
          <w:tab w:val="left" w:pos="840"/>
        </w:tabs>
        <w:ind w:left="840" w:hanging="420"/>
      </w:pPr>
      <w:rPr>
        <w:rFonts w:ascii="Wingdings" w:hAnsi="Wingdings" w:hint="default"/>
        <w:sz w:val="13"/>
        <w:szCs w:val="13"/>
      </w:rPr>
    </w:lvl>
  </w:abstractNum>
  <w:abstractNum w:abstractNumId="4" w15:restartNumberingAfterBreak="0">
    <w:nsid w:val="C4779F36"/>
    <w:multiLevelType w:val="singleLevel"/>
    <w:tmpl w:val="C4779F36"/>
    <w:lvl w:ilvl="0">
      <w:start w:val="1"/>
      <w:numFmt w:val="lowerLetter"/>
      <w:lvlText w:val="%1."/>
      <w:lvlJc w:val="left"/>
      <w:pPr>
        <w:tabs>
          <w:tab w:val="left" w:pos="845"/>
        </w:tabs>
        <w:ind w:left="845" w:hanging="425"/>
      </w:pPr>
      <w:rPr>
        <w:rFonts w:hint="default"/>
      </w:rPr>
    </w:lvl>
  </w:abstractNum>
  <w:abstractNum w:abstractNumId="5" w15:restartNumberingAfterBreak="0">
    <w:nsid w:val="D344BE34"/>
    <w:multiLevelType w:val="singleLevel"/>
    <w:tmpl w:val="D344BE34"/>
    <w:lvl w:ilvl="0">
      <w:start w:val="1"/>
      <w:numFmt w:val="lowerLetter"/>
      <w:lvlText w:val="%1."/>
      <w:lvlJc w:val="left"/>
      <w:pPr>
        <w:tabs>
          <w:tab w:val="left" w:pos="845"/>
        </w:tabs>
        <w:ind w:left="845" w:hanging="425"/>
      </w:pPr>
      <w:rPr>
        <w:rFonts w:hint="default"/>
      </w:rPr>
    </w:lvl>
  </w:abstractNum>
  <w:abstractNum w:abstractNumId="6" w15:restartNumberingAfterBreak="0">
    <w:nsid w:val="D9446EA5"/>
    <w:multiLevelType w:val="singleLevel"/>
    <w:tmpl w:val="D9446EA5"/>
    <w:lvl w:ilvl="0">
      <w:start w:val="1"/>
      <w:numFmt w:val="bullet"/>
      <w:lvlText w:val=""/>
      <w:lvlJc w:val="left"/>
      <w:pPr>
        <w:tabs>
          <w:tab w:val="left" w:pos="840"/>
        </w:tabs>
        <w:ind w:left="840" w:hanging="420"/>
      </w:pPr>
      <w:rPr>
        <w:rFonts w:ascii="Wingdings" w:hAnsi="Wingdings" w:hint="default"/>
      </w:rPr>
    </w:lvl>
  </w:abstractNum>
  <w:abstractNum w:abstractNumId="7" w15:restartNumberingAfterBreak="0">
    <w:nsid w:val="FBBD5368"/>
    <w:multiLevelType w:val="singleLevel"/>
    <w:tmpl w:val="FBBD5368"/>
    <w:lvl w:ilvl="0">
      <w:start w:val="1"/>
      <w:numFmt w:val="lowerLetter"/>
      <w:lvlText w:val="%1."/>
      <w:lvlJc w:val="left"/>
      <w:pPr>
        <w:tabs>
          <w:tab w:val="left" w:pos="845"/>
        </w:tabs>
        <w:ind w:left="845" w:hanging="425"/>
      </w:pPr>
      <w:rPr>
        <w:rFonts w:hint="default"/>
      </w:rPr>
    </w:lvl>
  </w:abstractNum>
  <w:abstractNum w:abstractNumId="8" w15:restartNumberingAfterBreak="0">
    <w:nsid w:val="016A8E28"/>
    <w:multiLevelType w:val="singleLevel"/>
    <w:tmpl w:val="016A8E28"/>
    <w:lvl w:ilvl="0">
      <w:start w:val="1"/>
      <w:numFmt w:val="bullet"/>
      <w:lvlText w:val=""/>
      <w:lvlJc w:val="left"/>
      <w:pPr>
        <w:tabs>
          <w:tab w:val="left" w:pos="840"/>
        </w:tabs>
        <w:ind w:left="840" w:hanging="420"/>
      </w:pPr>
      <w:rPr>
        <w:rFonts w:ascii="Wingdings" w:hAnsi="Wingdings" w:hint="default"/>
      </w:rPr>
    </w:lvl>
  </w:abstractNum>
  <w:abstractNum w:abstractNumId="9" w15:restartNumberingAfterBreak="0">
    <w:nsid w:val="10D7CF6C"/>
    <w:multiLevelType w:val="singleLevel"/>
    <w:tmpl w:val="10D7CF6C"/>
    <w:lvl w:ilvl="0">
      <w:start w:val="1"/>
      <w:numFmt w:val="bullet"/>
      <w:lvlText w:val=""/>
      <w:lvlJc w:val="left"/>
      <w:pPr>
        <w:tabs>
          <w:tab w:val="left" w:pos="840"/>
        </w:tabs>
        <w:ind w:left="840" w:hanging="420"/>
      </w:pPr>
      <w:rPr>
        <w:rFonts w:ascii="Wingdings" w:hAnsi="Wingdings" w:hint="default"/>
      </w:rPr>
    </w:lvl>
  </w:abstractNum>
  <w:abstractNum w:abstractNumId="10" w15:restartNumberingAfterBreak="0">
    <w:nsid w:val="1268B9D3"/>
    <w:multiLevelType w:val="singleLevel"/>
    <w:tmpl w:val="1268B9D3"/>
    <w:lvl w:ilvl="0">
      <w:start w:val="1"/>
      <w:numFmt w:val="lowerLetter"/>
      <w:lvlText w:val="%1."/>
      <w:lvlJc w:val="left"/>
      <w:pPr>
        <w:tabs>
          <w:tab w:val="left" w:pos="845"/>
        </w:tabs>
        <w:ind w:left="845" w:hanging="425"/>
      </w:pPr>
      <w:rPr>
        <w:rFonts w:hint="default"/>
      </w:rPr>
    </w:lvl>
  </w:abstractNum>
  <w:abstractNum w:abstractNumId="11" w15:restartNumberingAfterBreak="0">
    <w:nsid w:val="1A9870A5"/>
    <w:multiLevelType w:val="singleLevel"/>
    <w:tmpl w:val="1A9870A5"/>
    <w:lvl w:ilvl="0">
      <w:start w:val="1"/>
      <w:numFmt w:val="lowerLetter"/>
      <w:lvlText w:val="%1."/>
      <w:lvlJc w:val="left"/>
      <w:pPr>
        <w:tabs>
          <w:tab w:val="left" w:pos="845"/>
        </w:tabs>
        <w:ind w:left="845" w:hanging="425"/>
      </w:pPr>
      <w:rPr>
        <w:rFonts w:hint="default"/>
      </w:rPr>
    </w:lvl>
  </w:abstractNum>
  <w:abstractNum w:abstractNumId="12" w15:restartNumberingAfterBreak="0">
    <w:nsid w:val="2E405196"/>
    <w:multiLevelType w:val="singleLevel"/>
    <w:tmpl w:val="2E405196"/>
    <w:lvl w:ilvl="0">
      <w:start w:val="1"/>
      <w:numFmt w:val="bullet"/>
      <w:lvlText w:val=""/>
      <w:lvlJc w:val="left"/>
      <w:pPr>
        <w:tabs>
          <w:tab w:val="left" w:pos="840"/>
        </w:tabs>
        <w:ind w:left="840" w:hanging="420"/>
      </w:pPr>
      <w:rPr>
        <w:rFonts w:ascii="Wingdings" w:hAnsi="Wingdings" w:hint="default"/>
        <w:sz w:val="13"/>
        <w:szCs w:val="13"/>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4" w15:restartNumberingAfterBreak="0">
    <w:nsid w:val="5D4DC31E"/>
    <w:multiLevelType w:val="singleLevel"/>
    <w:tmpl w:val="5D4DC31E"/>
    <w:lvl w:ilvl="0">
      <w:start w:val="1"/>
      <w:numFmt w:val="lowerLetter"/>
      <w:lvlText w:val="%1."/>
      <w:lvlJc w:val="left"/>
      <w:pPr>
        <w:tabs>
          <w:tab w:val="left" w:pos="1265"/>
        </w:tabs>
        <w:ind w:left="1265" w:hanging="425"/>
      </w:pPr>
      <w:rPr>
        <w:rFonts w:hint="default"/>
      </w:rPr>
    </w:lvl>
  </w:abstractNum>
  <w:abstractNum w:abstractNumId="15"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6" w15:restartNumberingAfterBreak="0">
    <w:nsid w:val="682B79C6"/>
    <w:multiLevelType w:val="singleLevel"/>
    <w:tmpl w:val="682B79C6"/>
    <w:lvl w:ilvl="0">
      <w:start w:val="1"/>
      <w:numFmt w:val="lowerLetter"/>
      <w:lvlText w:val="%1."/>
      <w:lvlJc w:val="left"/>
      <w:pPr>
        <w:tabs>
          <w:tab w:val="left" w:pos="1265"/>
        </w:tabs>
        <w:ind w:left="1265" w:hanging="425"/>
      </w:pPr>
      <w:rPr>
        <w:rFonts w:hint="default"/>
      </w:rPr>
    </w:lvl>
  </w:abstractNum>
  <w:abstractNum w:abstractNumId="1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8" w15:restartNumberingAfterBreak="0">
    <w:nsid w:val="75D36980"/>
    <w:multiLevelType w:val="singleLevel"/>
    <w:tmpl w:val="75D36980"/>
    <w:lvl w:ilvl="0">
      <w:start w:val="1"/>
      <w:numFmt w:val="bullet"/>
      <w:lvlText w:val=""/>
      <w:lvlJc w:val="left"/>
      <w:pPr>
        <w:tabs>
          <w:tab w:val="left" w:pos="840"/>
        </w:tabs>
        <w:ind w:left="840" w:hanging="420"/>
      </w:pPr>
      <w:rPr>
        <w:rFonts w:ascii="Wingdings" w:hAnsi="Wingdings" w:hint="default"/>
      </w:rPr>
    </w:lvl>
  </w:abstractNum>
  <w:abstractNum w:abstractNumId="19" w15:restartNumberingAfterBreak="0">
    <w:nsid w:val="7CB9AB5C"/>
    <w:multiLevelType w:val="singleLevel"/>
    <w:tmpl w:val="7CB9AB5C"/>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13"/>
  </w:num>
  <w:num w:numId="3">
    <w:abstractNumId w:val="17"/>
  </w:num>
  <w:num w:numId="4">
    <w:abstractNumId w:val="1"/>
  </w:num>
  <w:num w:numId="5">
    <w:abstractNumId w:val="18"/>
  </w:num>
  <w:num w:numId="6">
    <w:abstractNumId w:val="6"/>
  </w:num>
  <w:num w:numId="7">
    <w:abstractNumId w:val="8"/>
  </w:num>
  <w:num w:numId="8">
    <w:abstractNumId w:val="19"/>
  </w:num>
  <w:num w:numId="9">
    <w:abstractNumId w:val="11"/>
  </w:num>
  <w:num w:numId="10">
    <w:abstractNumId w:val="2"/>
  </w:num>
  <w:num w:numId="11">
    <w:abstractNumId w:val="5"/>
  </w:num>
  <w:num w:numId="12">
    <w:abstractNumId w:val="10"/>
  </w:num>
  <w:num w:numId="13">
    <w:abstractNumId w:val="16"/>
  </w:num>
  <w:num w:numId="14">
    <w:abstractNumId w:val="0"/>
  </w:num>
  <w:num w:numId="15">
    <w:abstractNumId w:val="14"/>
  </w:num>
  <w:num w:numId="16">
    <w:abstractNumId w:val="7"/>
  </w:num>
  <w:num w:numId="17">
    <w:abstractNumId w:val="4"/>
  </w:num>
  <w:num w:numId="18">
    <w:abstractNumId w:val="9"/>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0355"/>
    <w:rsid w:val="000416A3"/>
    <w:rsid w:val="000437AE"/>
    <w:rsid w:val="000474E3"/>
    <w:rsid w:val="00047710"/>
    <w:rsid w:val="00050C9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4C3D"/>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0704"/>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07DC"/>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1E"/>
    <w:rsid w:val="00414925"/>
    <w:rsid w:val="00420D64"/>
    <w:rsid w:val="00424E85"/>
    <w:rsid w:val="00425BE9"/>
    <w:rsid w:val="00427072"/>
    <w:rsid w:val="00433AA3"/>
    <w:rsid w:val="00434CB1"/>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1E6B"/>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25CDA"/>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470"/>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343A"/>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6058"/>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599"/>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67AC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A6285"/>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3791"/>
    <w:rsid w:val="00C8516B"/>
    <w:rsid w:val="00C85B81"/>
    <w:rsid w:val="00C861E6"/>
    <w:rsid w:val="00C93A5E"/>
    <w:rsid w:val="00C93F76"/>
    <w:rsid w:val="00C9655A"/>
    <w:rsid w:val="00C96FCA"/>
    <w:rsid w:val="00C9754D"/>
    <w:rsid w:val="00C975DF"/>
    <w:rsid w:val="00CA42F8"/>
    <w:rsid w:val="00CA5D84"/>
    <w:rsid w:val="00CC1960"/>
    <w:rsid w:val="00CC462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6A57"/>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80E8F"/>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5CEB"/>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03AA"/>
    <w:rsid w:val="00E10EBB"/>
    <w:rsid w:val="00E12071"/>
    <w:rsid w:val="00E12660"/>
    <w:rsid w:val="00E12838"/>
    <w:rsid w:val="00E15BBF"/>
    <w:rsid w:val="00E15ECD"/>
    <w:rsid w:val="00E1645E"/>
    <w:rsid w:val="00E17314"/>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11"/>
    <w:rsid w:val="00EF4996"/>
    <w:rsid w:val="00EF754D"/>
    <w:rsid w:val="00F027E9"/>
    <w:rsid w:val="00F0775E"/>
    <w:rsid w:val="00F07E0A"/>
    <w:rsid w:val="00F1011B"/>
    <w:rsid w:val="00F15F69"/>
    <w:rsid w:val="00F1612D"/>
    <w:rsid w:val="00F173DD"/>
    <w:rsid w:val="00F21119"/>
    <w:rsid w:val="00F25164"/>
    <w:rsid w:val="00F277D3"/>
    <w:rsid w:val="00F30997"/>
    <w:rsid w:val="00F32896"/>
    <w:rsid w:val="00F363E5"/>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 w:val="0D2B635B"/>
    <w:rsid w:val="0E7D03E2"/>
    <w:rsid w:val="0F6A47D7"/>
    <w:rsid w:val="10223228"/>
    <w:rsid w:val="10281B93"/>
    <w:rsid w:val="10EF0AD2"/>
    <w:rsid w:val="11635C16"/>
    <w:rsid w:val="1631666E"/>
    <w:rsid w:val="17AE1F2A"/>
    <w:rsid w:val="18A37DBF"/>
    <w:rsid w:val="191C765C"/>
    <w:rsid w:val="1DF95B3C"/>
    <w:rsid w:val="24005139"/>
    <w:rsid w:val="2C866019"/>
    <w:rsid w:val="2CF14222"/>
    <w:rsid w:val="30EA07CC"/>
    <w:rsid w:val="339A3ACF"/>
    <w:rsid w:val="3BC3771B"/>
    <w:rsid w:val="3D873DB7"/>
    <w:rsid w:val="46E64685"/>
    <w:rsid w:val="4DB465C4"/>
    <w:rsid w:val="55012189"/>
    <w:rsid w:val="57BB617B"/>
    <w:rsid w:val="57F96B0F"/>
    <w:rsid w:val="7E8E0F0B"/>
    <w:rsid w:val="7E964489"/>
    <w:rsid w:val="7F70669E"/>
    <w:rsid w:val="7FDD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C2293"/>
  <w15:docId w15:val="{F7E1C3CC-F979-41CD-95B7-42A914FB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semiHidden/>
    <w:qFormat/>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eastAsia="Times New Roman"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rPr>
  </w:style>
  <w:style w:type="paragraph" w:customStyle="1" w:styleId="Affiliation">
    <w:name w:val="Affiliation"/>
    <w:qFormat/>
    <w:pPr>
      <w:jc w:val="center"/>
    </w:p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sz w:val="16"/>
    </w:rPr>
  </w:style>
  <w:style w:type="paragraph" w:customStyle="1" w:styleId="papertitle">
    <w:name w:val="paper title"/>
    <w:qFormat/>
    <w:pPr>
      <w:spacing w:after="120"/>
      <w:jc w:val="center"/>
    </w:pPr>
    <w:rPr>
      <w:sz w:val="48"/>
    </w:rPr>
  </w:style>
  <w:style w:type="paragraph" w:customStyle="1" w:styleId="references">
    <w:name w:val="references"/>
    <w:qFormat/>
    <w:pPr>
      <w:numPr>
        <w:numId w:val="2"/>
      </w:numPr>
      <w:spacing w:after="40" w:line="180" w:lineRule="exact"/>
      <w:jc w:val="both"/>
    </w:pPr>
    <w:rPr>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sz w:val="16"/>
    </w:rPr>
  </w:style>
  <w:style w:type="paragraph" w:customStyle="1" w:styleId="tablehead">
    <w:name w:val="table head"/>
    <w:qFormat/>
    <w:pPr>
      <w:numPr>
        <w:numId w:val="3"/>
      </w:numPr>
      <w:spacing w:before="240" w:after="120" w:line="216" w:lineRule="auto"/>
      <w:jc w:val="center"/>
    </w:pPr>
    <w:rPr>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qFormat/>
  </w:style>
  <w:style w:type="character" w:customStyle="1" w:styleId="atn">
    <w:name w:val="atn"/>
    <w:basedOn w:val="DefaultParagraphFont"/>
    <w:qFormat/>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qFormat/>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qFormat/>
  </w:style>
  <w:style w:type="character" w:customStyle="1" w:styleId="UnresolvedMention1">
    <w:name w:val="Unresolved Mention1"/>
    <w:uiPriority w:val="99"/>
    <w:semiHidden/>
    <w:unhideWhenUsed/>
    <w:rPr>
      <w:color w:val="808080"/>
      <w:shd w:val="clear" w:color="auto" w:fill="E6E6E6"/>
    </w:rPr>
  </w:style>
  <w:style w:type="character" w:customStyle="1" w:styleId="Heading2Char">
    <w:name w:val="Heading 2 Char"/>
    <w:link w:val="Heading2"/>
    <w:locked/>
    <w:rPr>
      <w:rFonts w:ascii="Arial" w:hAnsi="Arial" w:cs="Arial"/>
      <w:b/>
      <w:bCs/>
      <w:i/>
      <w:iCs/>
      <w:sz w:val="28"/>
      <w:szCs w:val="28"/>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ndya.kusmayati@stiemahardhik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2449</Words>
  <Characters>13962</Characters>
  <Application>Microsoft Office Word</Application>
  <DocSecurity>0</DocSecurity>
  <Lines>116</Lines>
  <Paragraphs>32</Paragraphs>
  <ScaleCrop>false</ScaleCrop>
  <Company>IndoCEISS</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axioo</cp:lastModifiedBy>
  <cp:revision>6</cp:revision>
  <cp:lastPrinted>2020-01-29T04:32:00Z</cp:lastPrinted>
  <dcterms:created xsi:type="dcterms:W3CDTF">2024-03-26T19:51:00Z</dcterms:created>
  <dcterms:modified xsi:type="dcterms:W3CDTF">2024-03-31T13:55:00Z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58FAD9B735B84F8DB143D301A7999A7A_13</vt:lpwstr>
  </property>
</Properties>
</file>